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0E2811" w:rsidRPr="00B92C66">
        <w:rPr>
          <w:rFonts w:ascii="Times New Roman" w:hAnsi="Times New Roman" w:cs="Times New Roman"/>
          <w:b/>
          <w:sz w:val="24"/>
          <w:szCs w:val="24"/>
        </w:rPr>
        <w:t>1</w:t>
      </w:r>
      <w:r w:rsidR="0082761F">
        <w:rPr>
          <w:rFonts w:ascii="Times New Roman" w:hAnsi="Times New Roman" w:cs="Times New Roman"/>
          <w:b/>
          <w:sz w:val="24"/>
          <w:szCs w:val="24"/>
        </w:rPr>
        <w:t>1</w:t>
      </w:r>
      <w:bookmarkStart w:id="0" w:name="_GoBack"/>
      <w:bookmarkEnd w:id="0"/>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1" w:name="P7473"/>
      <w:bookmarkEnd w:id="1"/>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2E41BD">
        <w:rPr>
          <w:rFonts w:ascii="Times New Roman" w:hAnsi="Times New Roman" w:cs="Times New Roman"/>
          <w:sz w:val="24"/>
          <w:szCs w:val="24"/>
        </w:rPr>
        <w:t>0703</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8A2CB0" w:rsidRDefault="008F0928" w:rsidP="00B30658">
      <w:pPr>
        <w:pStyle w:val="ConsPlusNonformat"/>
        <w:ind w:firstLine="709"/>
        <w:jc w:val="both"/>
        <w:rPr>
          <w:rFonts w:ascii="Times New Roman" w:hAnsi="Times New Roman" w:cs="Times New Roman"/>
          <w:sz w:val="24"/>
          <w:szCs w:val="24"/>
          <w:u w:val="single"/>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Пензенская область, </w:t>
      </w:r>
      <w:r w:rsidR="00873C7D">
        <w:rPr>
          <w:rFonts w:ascii="Times New Roman" w:hAnsi="Times New Roman" w:cs="Times New Roman"/>
          <w:sz w:val="24"/>
          <w:szCs w:val="24"/>
        </w:rPr>
        <w:t>Пензенский</w:t>
      </w:r>
      <w:r w:rsidR="002F6F9A"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район,</w:t>
      </w:r>
      <w:r w:rsidR="003961AE" w:rsidRPr="008A2CB0">
        <w:rPr>
          <w:rFonts w:ascii="Times New Roman" w:hAnsi="Times New Roman" w:cs="Times New Roman"/>
          <w:sz w:val="24"/>
          <w:szCs w:val="24"/>
        </w:rPr>
        <w:t xml:space="preserve"> </w:t>
      </w:r>
      <w:r w:rsidR="00873C7D">
        <w:rPr>
          <w:rFonts w:ascii="Times New Roman" w:hAnsi="Times New Roman" w:cs="Times New Roman"/>
          <w:sz w:val="24"/>
          <w:szCs w:val="24"/>
        </w:rPr>
        <w:t>Ленинское</w:t>
      </w:r>
      <w:r w:rsidR="003961AE" w:rsidRPr="008A2CB0">
        <w:rPr>
          <w:rFonts w:ascii="Times New Roman" w:hAnsi="Times New Roman" w:cs="Times New Roman"/>
          <w:sz w:val="24"/>
          <w:szCs w:val="24"/>
        </w:rPr>
        <w:t xml:space="preserve"> лесничество,</w:t>
      </w:r>
      <w:r w:rsidR="00036248" w:rsidRPr="008A2CB0">
        <w:rPr>
          <w:rFonts w:ascii="Times New Roman" w:hAnsi="Times New Roman" w:cs="Times New Roman"/>
          <w:sz w:val="24"/>
          <w:szCs w:val="24"/>
        </w:rPr>
        <w:t xml:space="preserve"> </w:t>
      </w:r>
      <w:r w:rsidR="00873C7D">
        <w:rPr>
          <w:rFonts w:ascii="Times New Roman" w:hAnsi="Times New Roman" w:cs="Times New Roman"/>
          <w:sz w:val="24"/>
          <w:szCs w:val="24"/>
        </w:rPr>
        <w:t>Веселовское</w:t>
      </w:r>
      <w:r w:rsidR="00850A25" w:rsidRPr="008A2CB0">
        <w:rPr>
          <w:rFonts w:ascii="Times New Roman" w:hAnsi="Times New Roman" w:cs="Times New Roman"/>
          <w:sz w:val="24"/>
          <w:szCs w:val="24"/>
        </w:rPr>
        <w:t xml:space="preserve"> </w:t>
      </w:r>
      <w:r w:rsidR="003B1872" w:rsidRPr="008A2CB0">
        <w:rPr>
          <w:rFonts w:ascii="Times New Roman" w:hAnsi="Times New Roman" w:cs="Times New Roman"/>
          <w:sz w:val="24"/>
          <w:szCs w:val="24"/>
        </w:rPr>
        <w:t>участковое лесничество</w:t>
      </w:r>
      <w:r w:rsidR="00186851">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квартал </w:t>
      </w:r>
      <w:r w:rsidR="00873C7D">
        <w:rPr>
          <w:rFonts w:ascii="Times New Roman" w:hAnsi="Times New Roman" w:cs="Times New Roman"/>
          <w:sz w:val="24"/>
          <w:szCs w:val="24"/>
        </w:rPr>
        <w:t>29</w:t>
      </w:r>
      <w:r w:rsidR="00A43CC2">
        <w:rPr>
          <w:rFonts w:ascii="Times New Roman" w:hAnsi="Times New Roman" w:cs="Times New Roman"/>
          <w:sz w:val="24"/>
          <w:szCs w:val="24"/>
        </w:rPr>
        <w:t>, част</w:t>
      </w:r>
      <w:r w:rsidR="002E41BD">
        <w:rPr>
          <w:rFonts w:ascii="Times New Roman" w:hAnsi="Times New Roman" w:cs="Times New Roman"/>
          <w:sz w:val="24"/>
          <w:szCs w:val="24"/>
        </w:rPr>
        <w:t>ь</w:t>
      </w:r>
      <w:r w:rsidR="00A43CC2">
        <w:rPr>
          <w:rFonts w:ascii="Times New Roman" w:hAnsi="Times New Roman" w:cs="Times New Roman"/>
          <w:sz w:val="24"/>
          <w:szCs w:val="24"/>
        </w:rPr>
        <w:t xml:space="preserve"> выдел</w:t>
      </w:r>
      <w:r w:rsidR="002E41BD">
        <w:rPr>
          <w:rFonts w:ascii="Times New Roman" w:hAnsi="Times New Roman" w:cs="Times New Roman"/>
          <w:sz w:val="24"/>
          <w:szCs w:val="24"/>
        </w:rPr>
        <w:t>а 2</w:t>
      </w:r>
      <w:r w:rsidR="00873C7D">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2E41BD" w:rsidRPr="002E41BD">
        <w:rPr>
          <w:rFonts w:ascii="Times New Roman" w:hAnsi="Times New Roman" w:cs="Times New Roman"/>
          <w:sz w:val="24"/>
          <w:szCs w:val="24"/>
        </w:rPr>
        <w:t>58:24:0292001:397</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0C4B8D">
        <w:rPr>
          <w:rFonts w:ascii="Times New Roman" w:hAnsi="Times New Roman" w:cs="Times New Roman"/>
          <w:sz w:val="24"/>
          <w:szCs w:val="24"/>
        </w:rPr>
        <w:t xml:space="preserve"> </w:t>
      </w:r>
      <w:r w:rsidR="00B92C66" w:rsidRPr="00B92C66">
        <w:rPr>
          <w:rFonts w:ascii="Times New Roman" w:hAnsi="Times New Roman" w:cs="Times New Roman"/>
          <w:sz w:val="24"/>
          <w:szCs w:val="24"/>
        </w:rPr>
        <w:t>000068-2025-06</w:t>
      </w:r>
      <w:r w:rsidR="00AB5D80" w:rsidRPr="00B92C66">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2E41BD" w:rsidRPr="002E41BD">
        <w:rPr>
          <w:rFonts w:ascii="Times New Roman" w:hAnsi="Times New Roman" w:cs="Times New Roman"/>
          <w:sz w:val="24"/>
          <w:szCs w:val="24"/>
        </w:rPr>
        <w:t>Защитные леса (леса, выполняющие функции защиты природных и иных объектов - леса, расположенные в защитных полосах железных магистралей)</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Арендная плата определяется в соответствии со статьей 73 Лесного кодекса </w:t>
      </w:r>
      <w:r w:rsidRPr="00DF24D4">
        <w:rPr>
          <w:rFonts w:ascii="Times New Roman" w:hAnsi="Times New Roman" w:cs="Times New Roman"/>
          <w:sz w:val="24"/>
          <w:szCs w:val="24"/>
        </w:rPr>
        <w:lastRenderedPageBreak/>
        <w:t>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w:t>
      </w:r>
      <w:r w:rsidRPr="00DF24D4">
        <w:rPr>
          <w:rFonts w:ascii="Times New Roman" w:hAnsi="Times New Roman" w:cs="Times New Roman"/>
          <w:sz w:val="24"/>
          <w:szCs w:val="24"/>
        </w:rPr>
        <w:lastRenderedPageBreak/>
        <w:t>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w:t>
      </w:r>
      <w:r w:rsidRPr="00DF24D4">
        <w:rPr>
          <w:rFonts w:ascii="Times New Roman" w:hAnsi="Times New Roman" w:cs="Times New Roman"/>
          <w:sz w:val="24"/>
          <w:szCs w:val="24"/>
        </w:rPr>
        <w:lastRenderedPageBreak/>
        <w:t>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получать информацию от Арендодателя о планируемых рубках лесных насаждений 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w:t>
      </w:r>
      <w:r w:rsidRPr="00DF24D4">
        <w:rPr>
          <w:rFonts w:ascii="Times New Roman" w:hAnsi="Times New Roman" w:cs="Times New Roman"/>
          <w:sz w:val="24"/>
          <w:szCs w:val="24"/>
        </w:rPr>
        <w:lastRenderedPageBreak/>
        <w:t xml:space="preserve">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2"/>
      <w:bookmarkEnd w:id="2"/>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 xml:space="preserve">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w:t>
      </w:r>
      <w:r w:rsidRPr="001F6347">
        <w:rPr>
          <w:rFonts w:ascii="Times New Roman" w:eastAsia="Times New Roman" w:hAnsi="Times New Roman"/>
          <w:sz w:val="24"/>
          <w:szCs w:val="24"/>
          <w:lang w:eastAsia="ru-RU"/>
        </w:rPr>
        <w:lastRenderedPageBreak/>
        <w:t>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3" w:name="Par7615"/>
      <w:bookmarkEnd w:id="3"/>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lastRenderedPageBreak/>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 xml:space="preserve">ОТДЕЛЕНИЕ ПЕНЗА БАНКА РОССИИ//УФК по Пензенской области </w:t>
            </w:r>
            <w:proofErr w:type="spellStart"/>
            <w:r w:rsidRPr="00DF24D4">
              <w:rPr>
                <w:rFonts w:ascii="Times New Roman" w:hAnsi="Times New Roman" w:cs="Times New Roman"/>
                <w:sz w:val="24"/>
                <w:szCs w:val="24"/>
              </w:rPr>
              <w:t>г</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енза</w:t>
            </w:r>
            <w:proofErr w:type="spellEnd"/>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4" w:name="P349"/>
      <w:bookmarkEnd w:id="4"/>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5" w:name="P7770"/>
            <w:bookmarkEnd w:id="5"/>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6" w:name="P7783"/>
      <w:bookmarkEnd w:id="6"/>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A43CC2" w:rsidRPr="00A43CC2" w:rsidRDefault="00186851" w:rsidP="00A43CC2">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00A43CC2" w:rsidRPr="00A43CC2">
        <w:rPr>
          <w:rFonts w:ascii="Times New Roman" w:hAnsi="Times New Roman" w:cs="Times New Roman"/>
          <w:sz w:val="24"/>
          <w:szCs w:val="24"/>
        </w:rPr>
        <w:t xml:space="preserve">Пензенская область, </w:t>
      </w:r>
      <w:r w:rsidR="000C4B8D">
        <w:rPr>
          <w:rFonts w:ascii="Times New Roman" w:hAnsi="Times New Roman" w:cs="Times New Roman"/>
          <w:sz w:val="24"/>
          <w:szCs w:val="24"/>
        </w:rPr>
        <w:t>Пензенский</w:t>
      </w:r>
      <w:r w:rsidR="00A43CC2" w:rsidRPr="00A43CC2">
        <w:rPr>
          <w:rFonts w:ascii="Times New Roman" w:hAnsi="Times New Roman" w:cs="Times New Roman"/>
          <w:sz w:val="24"/>
          <w:szCs w:val="24"/>
        </w:rPr>
        <w:t xml:space="preserve"> район, </w:t>
      </w:r>
      <w:r w:rsidR="000C4B8D">
        <w:rPr>
          <w:rFonts w:ascii="Times New Roman" w:hAnsi="Times New Roman" w:cs="Times New Roman"/>
          <w:sz w:val="24"/>
          <w:szCs w:val="24"/>
        </w:rPr>
        <w:t>Ленинское</w:t>
      </w:r>
      <w:r w:rsidR="00EA329E">
        <w:rPr>
          <w:rFonts w:ascii="Times New Roman" w:hAnsi="Times New Roman" w:cs="Times New Roman"/>
          <w:sz w:val="24"/>
          <w:szCs w:val="24"/>
        </w:rPr>
        <w:t xml:space="preserve"> </w:t>
      </w:r>
      <w:r w:rsidR="00A43CC2" w:rsidRPr="00A43CC2">
        <w:rPr>
          <w:rFonts w:ascii="Times New Roman" w:hAnsi="Times New Roman" w:cs="Times New Roman"/>
          <w:sz w:val="24"/>
          <w:szCs w:val="24"/>
        </w:rPr>
        <w:t xml:space="preserve">лесничество, </w:t>
      </w:r>
      <w:r w:rsidR="000C4B8D">
        <w:rPr>
          <w:rFonts w:ascii="Times New Roman" w:hAnsi="Times New Roman" w:cs="Times New Roman"/>
          <w:sz w:val="24"/>
          <w:szCs w:val="24"/>
        </w:rPr>
        <w:t>Веселовское</w:t>
      </w:r>
      <w:r w:rsidR="00A43CC2" w:rsidRPr="00A43CC2">
        <w:rPr>
          <w:rFonts w:ascii="Times New Roman" w:hAnsi="Times New Roman" w:cs="Times New Roman"/>
          <w:sz w:val="24"/>
          <w:szCs w:val="24"/>
        </w:rPr>
        <w:t xml:space="preserve"> участковое лесничество</w:t>
      </w:r>
      <w:r w:rsidR="000C4B8D">
        <w:rPr>
          <w:rFonts w:ascii="Times New Roman" w:hAnsi="Times New Roman" w:cs="Times New Roman"/>
          <w:sz w:val="24"/>
          <w:szCs w:val="24"/>
        </w:rPr>
        <w:t>, квартал 29</w:t>
      </w:r>
      <w:r w:rsidR="00A43CC2" w:rsidRPr="00A43CC2">
        <w:rPr>
          <w:rFonts w:ascii="Times New Roman" w:hAnsi="Times New Roman" w:cs="Times New Roman"/>
          <w:sz w:val="24"/>
          <w:szCs w:val="24"/>
        </w:rPr>
        <w:t>, част</w:t>
      </w:r>
      <w:r w:rsidR="00EA329E">
        <w:rPr>
          <w:rFonts w:ascii="Times New Roman" w:hAnsi="Times New Roman" w:cs="Times New Roman"/>
          <w:sz w:val="24"/>
          <w:szCs w:val="24"/>
        </w:rPr>
        <w:t>ь</w:t>
      </w:r>
      <w:r w:rsidR="00A43CC2" w:rsidRPr="00A43CC2">
        <w:rPr>
          <w:rFonts w:ascii="Times New Roman" w:hAnsi="Times New Roman" w:cs="Times New Roman"/>
          <w:sz w:val="24"/>
          <w:szCs w:val="24"/>
        </w:rPr>
        <w:t xml:space="preserve"> выдел</w:t>
      </w:r>
      <w:r w:rsidR="002E41BD">
        <w:rPr>
          <w:rFonts w:ascii="Times New Roman" w:hAnsi="Times New Roman" w:cs="Times New Roman"/>
          <w:sz w:val="24"/>
          <w:szCs w:val="24"/>
        </w:rPr>
        <w:t>а 2</w:t>
      </w:r>
      <w:r w:rsidR="00A43CC2" w:rsidRPr="00A43CC2">
        <w:rPr>
          <w:rFonts w:ascii="Times New Roman" w:hAnsi="Times New Roman" w:cs="Times New Roman"/>
          <w:sz w:val="24"/>
          <w:szCs w:val="24"/>
        </w:rPr>
        <w:t>;</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A43CC2">
        <w:rPr>
          <w:rFonts w:ascii="Times New Roman" w:hAnsi="Times New Roman" w:cs="Times New Roman"/>
          <w:sz w:val="24"/>
          <w:szCs w:val="24"/>
        </w:rPr>
        <w:t>0,</w:t>
      </w:r>
      <w:r w:rsidR="00CD7BD3">
        <w:rPr>
          <w:rFonts w:ascii="Times New Roman" w:hAnsi="Times New Roman" w:cs="Times New Roman"/>
          <w:sz w:val="24"/>
          <w:szCs w:val="24"/>
        </w:rPr>
        <w:t>0703</w:t>
      </w:r>
      <w:r w:rsidRPr="008A2CB0">
        <w:rPr>
          <w:rFonts w:ascii="Times New Roman" w:hAnsi="Times New Roman" w:cs="Times New Roman"/>
          <w:sz w:val="24"/>
          <w:szCs w:val="24"/>
        </w:rPr>
        <w:t>;</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C4B8D">
        <w:rPr>
          <w:rFonts w:ascii="Times New Roman" w:hAnsi="Times New Roman"/>
          <w:sz w:val="24"/>
          <w:szCs w:val="24"/>
        </w:rPr>
        <w:t>1:5</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0C4B8D" w:rsidRPr="000C4B8D">
        <w:rPr>
          <w:rFonts w:ascii="Times New Roman" w:hAnsi="Times New Roman" w:cs="Times New Roman"/>
          <w:sz w:val="24"/>
          <w:szCs w:val="24"/>
        </w:rPr>
        <w:t>58:24:0292001:39</w:t>
      </w:r>
      <w:r w:rsidR="00451D37">
        <w:rPr>
          <w:rFonts w:ascii="Times New Roman" w:hAnsi="Times New Roman" w:cs="Times New Roman"/>
          <w:sz w:val="24"/>
          <w:szCs w:val="24"/>
        </w:rPr>
        <w:t>7</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92497A" w:rsidRPr="0092497A">
        <w:rPr>
          <w:rFonts w:ascii="Times New Roman" w:hAnsi="Times New Roman" w:cs="Times New Roman"/>
          <w:sz w:val="24"/>
          <w:szCs w:val="24"/>
        </w:rPr>
        <w:t>000068</w:t>
      </w:r>
      <w:r w:rsidR="00694944" w:rsidRPr="0092497A">
        <w:rPr>
          <w:rFonts w:ascii="Times New Roman" w:hAnsi="Times New Roman" w:cs="Times New Roman"/>
          <w:sz w:val="24"/>
          <w:szCs w:val="24"/>
        </w:rPr>
        <w:t>-2025-04.</w:t>
      </w:r>
    </w:p>
    <w:p w:rsidR="00387B44" w:rsidRDefault="00387B44" w:rsidP="00F24A7C">
      <w:pPr>
        <w:spacing w:after="0" w:line="240" w:lineRule="auto"/>
        <w:jc w:val="both"/>
        <w:rPr>
          <w:rFonts w:ascii="Times New Roman" w:hAnsi="Times New Roman" w:cs="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CD7BD3" w:rsidP="00F24A7C">
      <w:pPr>
        <w:spacing w:after="0" w:line="240" w:lineRule="auto"/>
        <w:jc w:val="both"/>
        <w:rPr>
          <w:rFonts w:ascii="Times New Roman" w:hAnsi="Times New Roman"/>
          <w:sz w:val="24"/>
          <w:szCs w:val="24"/>
        </w:rPr>
      </w:pPr>
      <w:r>
        <w:rPr>
          <w:noProof/>
          <w:lang w:eastAsia="ru-RU"/>
        </w:rPr>
        <w:drawing>
          <wp:inline distT="0" distB="0" distL="0" distR="0" wp14:anchorId="0E35CC69" wp14:editId="48FA42E0">
            <wp:extent cx="5652076" cy="611408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5649883" cy="6111717"/>
                    </a:xfrm>
                    <a:prstGeom prst="rect">
                      <a:avLst/>
                    </a:prstGeom>
                  </pic:spPr>
                </pic:pic>
              </a:graphicData>
            </a:graphic>
          </wp:inline>
        </w:drawing>
      </w:r>
    </w:p>
    <w:p w:rsidR="004C78C0" w:rsidRDefault="004C78C0" w:rsidP="00CB3DBB">
      <w:pPr>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CD7BD3" w:rsidP="00CB3DBB">
      <w:pPr>
        <w:tabs>
          <w:tab w:val="left" w:pos="2291"/>
        </w:tabs>
        <w:rPr>
          <w:rFonts w:ascii="Times New Roman" w:hAnsi="Times New Roman"/>
          <w:sz w:val="24"/>
          <w:szCs w:val="24"/>
        </w:rPr>
      </w:pPr>
      <w:r>
        <w:rPr>
          <w:noProof/>
          <w:lang w:eastAsia="ru-RU"/>
        </w:rPr>
        <w:drawing>
          <wp:inline distT="0" distB="0" distL="0" distR="0" wp14:anchorId="6CBF728F" wp14:editId="4E4FAA44">
            <wp:extent cx="6120130" cy="215079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2150794"/>
                    </a:xfrm>
                    <a:prstGeom prst="rect">
                      <a:avLst/>
                    </a:prstGeom>
                  </pic:spPr>
                </pic:pic>
              </a:graphicData>
            </a:graphic>
          </wp:inline>
        </w:drawing>
      </w: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CD7BD3" w:rsidRDefault="00CD7BD3" w:rsidP="00CB3DBB">
      <w:pPr>
        <w:rPr>
          <w:rFonts w:ascii="Times New Roman" w:hAnsi="Times New Roman"/>
          <w:sz w:val="24"/>
          <w:szCs w:val="24"/>
        </w:rPr>
      </w:pPr>
    </w:p>
    <w:p w:rsidR="0092497A" w:rsidRPr="00CB3DBB" w:rsidRDefault="0092497A"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7" w:name="P7817"/>
      <w:bookmarkEnd w:id="7"/>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CD7BD3"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0,0703</w:t>
            </w:r>
          </w:p>
        </w:tc>
        <w:tc>
          <w:tcPr>
            <w:tcW w:w="992" w:type="dxa"/>
          </w:tcPr>
          <w:p w:rsidR="00852CD7" w:rsidRPr="00DF24D4" w:rsidRDefault="00CD7BD3"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0,0703</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CD7BD3"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0,0703</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0C4B8D" w:rsidRPr="00DF24D4" w:rsidRDefault="000C4B8D"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0C4B8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0C4B8D" w:rsidRPr="00DF24D4" w:rsidTr="0041502D">
        <w:trPr>
          <w:cantSplit/>
          <w:trHeight w:val="1157"/>
        </w:trPr>
        <w:tc>
          <w:tcPr>
            <w:tcW w:w="1417"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tcW w:w="992" w:type="dxa"/>
            <w:vAlign w:val="center"/>
          </w:tcPr>
          <w:p w:rsidR="000C4B8D" w:rsidRDefault="000C4B8D"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29/ </w:t>
            </w:r>
          </w:p>
          <w:p w:rsidR="000C4B8D" w:rsidRPr="00DF24D4" w:rsidRDefault="00CD7BD3"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0C4B8D">
              <w:rPr>
                <w:rFonts w:ascii="Times New Roman" w:hAnsi="Times New Roman" w:cs="Times New Roman"/>
                <w:sz w:val="24"/>
                <w:szCs w:val="24"/>
              </w:rPr>
              <w:t xml:space="preserve"> ч.</w:t>
            </w:r>
          </w:p>
        </w:tc>
        <w:tc>
          <w:tcPr>
            <w:tcW w:w="1280" w:type="dxa"/>
          </w:tcPr>
          <w:p w:rsidR="000C4B8D" w:rsidRPr="000C4B8D" w:rsidRDefault="00CD7BD3" w:rsidP="000C4B8D">
            <w:pPr>
              <w:rPr>
                <w:sz w:val="24"/>
              </w:rPr>
            </w:pPr>
            <w:r w:rsidRPr="00CD7BD3">
              <w:rPr>
                <w:rFonts w:ascii="Times New Roman" w:hAnsi="Times New Roman" w:cs="Times New Roman"/>
                <w:color w:val="000000"/>
                <w:sz w:val="24"/>
                <w:szCs w:val="20"/>
              </w:rPr>
              <w:t>8ДН2ЛП+КЛ</w:t>
            </w:r>
          </w:p>
        </w:tc>
        <w:tc>
          <w:tcPr>
            <w:tcW w:w="1274" w:type="dxa"/>
          </w:tcPr>
          <w:p w:rsidR="000C4B8D" w:rsidRPr="000C4B8D" w:rsidRDefault="00CD7BD3" w:rsidP="000C4B8D">
            <w:pPr>
              <w:spacing w:after="0"/>
              <w:jc w:val="center"/>
              <w:rPr>
                <w:rFonts w:ascii="Times New Roman CYR" w:hAnsi="Times New Roman CYR" w:cs="Times New Roman CYR"/>
                <w:color w:val="000000"/>
                <w:sz w:val="24"/>
                <w:szCs w:val="20"/>
                <w:u w:val="single"/>
              </w:rPr>
            </w:pPr>
            <w:r>
              <w:rPr>
                <w:rFonts w:ascii="Times New Roman CYR" w:hAnsi="Times New Roman CYR" w:cs="Times New Roman CYR"/>
                <w:color w:val="000000"/>
                <w:sz w:val="24"/>
                <w:szCs w:val="20"/>
                <w:u w:val="single"/>
              </w:rPr>
              <w:t>0,0703</w:t>
            </w:r>
          </w:p>
          <w:p w:rsidR="000C4B8D" w:rsidRPr="000C4B8D" w:rsidRDefault="00CD7BD3" w:rsidP="000C4B8D">
            <w:pPr>
              <w:spacing w:after="0"/>
              <w:jc w:val="center"/>
              <w:rPr>
                <w:rFonts w:ascii="Times New Roman CYR" w:hAnsi="Times New Roman CYR" w:cs="Times New Roman CYR"/>
                <w:color w:val="000000"/>
                <w:sz w:val="24"/>
                <w:szCs w:val="20"/>
                <w:u w:val="single"/>
              </w:rPr>
            </w:pPr>
            <w:r>
              <w:rPr>
                <w:rFonts w:ascii="Times New Roman CYR" w:hAnsi="Times New Roman CYR" w:cs="Times New Roman CYR"/>
                <w:color w:val="000000"/>
                <w:sz w:val="24"/>
                <w:szCs w:val="20"/>
              </w:rPr>
              <w:t>18</w:t>
            </w:r>
          </w:p>
          <w:p w:rsidR="000C4B8D" w:rsidRPr="000C4B8D" w:rsidRDefault="000C4B8D" w:rsidP="000C4B8D">
            <w:pPr>
              <w:rPr>
                <w:sz w:val="24"/>
              </w:rPr>
            </w:pPr>
          </w:p>
        </w:tc>
        <w:tc>
          <w:tcPr>
            <w:tcW w:w="709"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CD7BD3" w:rsidRPr="000C4B8D" w:rsidRDefault="00CD7BD3" w:rsidP="00CD7BD3">
            <w:pPr>
              <w:spacing w:after="0"/>
              <w:jc w:val="center"/>
              <w:rPr>
                <w:rFonts w:ascii="Times New Roman CYR" w:hAnsi="Times New Roman CYR" w:cs="Times New Roman CYR"/>
                <w:color w:val="000000"/>
                <w:sz w:val="24"/>
                <w:szCs w:val="20"/>
                <w:u w:val="single"/>
              </w:rPr>
            </w:pPr>
            <w:r>
              <w:rPr>
                <w:rFonts w:ascii="Times New Roman CYR" w:hAnsi="Times New Roman CYR" w:cs="Times New Roman CYR"/>
                <w:color w:val="000000"/>
                <w:sz w:val="24"/>
                <w:szCs w:val="20"/>
                <w:u w:val="single"/>
              </w:rPr>
              <w:t>0,0703</w:t>
            </w:r>
          </w:p>
          <w:p w:rsidR="00CD7BD3" w:rsidRPr="000C4B8D" w:rsidRDefault="00CD7BD3" w:rsidP="00CD7BD3">
            <w:pPr>
              <w:spacing w:after="0"/>
              <w:jc w:val="center"/>
              <w:rPr>
                <w:rFonts w:ascii="Times New Roman CYR" w:hAnsi="Times New Roman CYR" w:cs="Times New Roman CYR"/>
                <w:color w:val="000000"/>
                <w:sz w:val="24"/>
                <w:szCs w:val="20"/>
                <w:u w:val="single"/>
              </w:rPr>
            </w:pPr>
            <w:r>
              <w:rPr>
                <w:rFonts w:ascii="Times New Roman CYR" w:hAnsi="Times New Roman CYR" w:cs="Times New Roman CYR"/>
                <w:color w:val="000000"/>
                <w:sz w:val="24"/>
                <w:szCs w:val="20"/>
              </w:rPr>
              <w:t>18</w:t>
            </w:r>
          </w:p>
          <w:p w:rsidR="000C4B8D" w:rsidRPr="000C4B8D" w:rsidRDefault="000C4B8D" w:rsidP="00CD7BD3">
            <w:pPr>
              <w:spacing w:after="0"/>
              <w:jc w:val="center"/>
              <w:rPr>
                <w:sz w:val="24"/>
              </w:rPr>
            </w:pPr>
          </w:p>
        </w:tc>
      </w:tr>
      <w:tr w:rsidR="000C4B8D" w:rsidRPr="00266BB6" w:rsidTr="00CD7BD3">
        <w:trPr>
          <w:cantSplit/>
          <w:trHeight w:val="642"/>
        </w:trPr>
        <w:tc>
          <w:tcPr>
            <w:tcW w:w="4251" w:type="dxa"/>
            <w:gridSpan w:val="4"/>
            <w:vAlign w:val="center"/>
          </w:tcPr>
          <w:p w:rsidR="000C4B8D" w:rsidRPr="00730657" w:rsidRDefault="000C4B8D"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0C4B8D" w:rsidRPr="00A43CC2" w:rsidRDefault="000C4B8D" w:rsidP="00A43CC2">
            <w:pPr>
              <w:spacing w:after="0" w:line="240" w:lineRule="auto"/>
              <w:jc w:val="center"/>
              <w:rPr>
                <w:rFonts w:ascii="Times New Roman" w:hAnsi="Times New Roman" w:cs="Times New Roman"/>
                <w:b/>
                <w:sz w:val="24"/>
                <w:szCs w:val="24"/>
              </w:rPr>
            </w:pPr>
          </w:p>
        </w:tc>
        <w:tc>
          <w:tcPr>
            <w:tcW w:w="1274" w:type="dxa"/>
            <w:vAlign w:val="center"/>
          </w:tcPr>
          <w:p w:rsidR="00CD7BD3" w:rsidRPr="00CD7BD3" w:rsidRDefault="00CD7BD3" w:rsidP="00CD7BD3">
            <w:pPr>
              <w:spacing w:after="0" w:line="240" w:lineRule="auto"/>
              <w:jc w:val="center"/>
              <w:rPr>
                <w:rFonts w:ascii="Times New Roman" w:hAnsi="Times New Roman" w:cs="Times New Roman"/>
                <w:b/>
                <w:sz w:val="24"/>
                <w:szCs w:val="24"/>
                <w:u w:val="single"/>
              </w:rPr>
            </w:pPr>
            <w:r w:rsidRPr="00CD7BD3">
              <w:rPr>
                <w:rFonts w:ascii="Times New Roman" w:hAnsi="Times New Roman" w:cs="Times New Roman"/>
                <w:b/>
                <w:sz w:val="24"/>
                <w:szCs w:val="24"/>
                <w:u w:val="single"/>
              </w:rPr>
              <w:t>0,0703</w:t>
            </w:r>
          </w:p>
          <w:p w:rsidR="00CD7BD3" w:rsidRPr="00CD7BD3" w:rsidRDefault="00CD7BD3" w:rsidP="00CD7BD3">
            <w:pPr>
              <w:spacing w:after="0" w:line="240" w:lineRule="auto"/>
              <w:jc w:val="center"/>
              <w:rPr>
                <w:rFonts w:ascii="Times New Roman" w:hAnsi="Times New Roman" w:cs="Times New Roman"/>
                <w:b/>
                <w:sz w:val="24"/>
                <w:szCs w:val="24"/>
              </w:rPr>
            </w:pPr>
            <w:r w:rsidRPr="00CD7BD3">
              <w:rPr>
                <w:rFonts w:ascii="Times New Roman" w:hAnsi="Times New Roman" w:cs="Times New Roman"/>
                <w:b/>
                <w:sz w:val="24"/>
                <w:szCs w:val="24"/>
              </w:rPr>
              <w:t>18</w:t>
            </w:r>
          </w:p>
          <w:p w:rsidR="000C4B8D" w:rsidRPr="00EE5F09" w:rsidRDefault="000C4B8D" w:rsidP="00A43CC2">
            <w:pPr>
              <w:spacing w:after="0" w:line="240" w:lineRule="auto"/>
              <w:jc w:val="center"/>
              <w:rPr>
                <w:rFonts w:ascii="Times New Roman" w:hAnsi="Times New Roman" w:cs="Times New Roman"/>
                <w:b/>
                <w:sz w:val="24"/>
                <w:szCs w:val="24"/>
              </w:rPr>
            </w:pPr>
          </w:p>
        </w:tc>
        <w:tc>
          <w:tcPr>
            <w:tcW w:w="709" w:type="dxa"/>
            <w:vAlign w:val="center"/>
          </w:tcPr>
          <w:p w:rsidR="000C4B8D" w:rsidRPr="00A43CC2" w:rsidRDefault="000C4B8D"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0C4B8D" w:rsidRPr="00A43CC2" w:rsidRDefault="000C4B8D" w:rsidP="00EE5F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0C4B8D" w:rsidRPr="00A43CC2" w:rsidRDefault="000C4B8D"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CD7BD3" w:rsidRPr="00CD7BD3" w:rsidRDefault="00CD7BD3" w:rsidP="00CD7BD3">
            <w:pPr>
              <w:spacing w:after="0" w:line="240" w:lineRule="auto"/>
              <w:jc w:val="center"/>
              <w:rPr>
                <w:rFonts w:ascii="Times New Roman" w:hAnsi="Times New Roman" w:cs="Times New Roman"/>
                <w:b/>
                <w:sz w:val="24"/>
                <w:szCs w:val="24"/>
                <w:u w:val="single"/>
              </w:rPr>
            </w:pPr>
            <w:r w:rsidRPr="00CD7BD3">
              <w:rPr>
                <w:rFonts w:ascii="Times New Roman" w:hAnsi="Times New Roman" w:cs="Times New Roman"/>
                <w:b/>
                <w:sz w:val="24"/>
                <w:szCs w:val="24"/>
                <w:u w:val="single"/>
              </w:rPr>
              <w:t>0,0703</w:t>
            </w:r>
          </w:p>
          <w:p w:rsidR="00CD7BD3" w:rsidRPr="00CD7BD3" w:rsidRDefault="00CD7BD3" w:rsidP="00CD7BD3">
            <w:pPr>
              <w:spacing w:after="0" w:line="240" w:lineRule="auto"/>
              <w:jc w:val="center"/>
              <w:rPr>
                <w:rFonts w:ascii="Times New Roman" w:hAnsi="Times New Roman" w:cs="Times New Roman"/>
                <w:b/>
                <w:sz w:val="24"/>
                <w:szCs w:val="24"/>
              </w:rPr>
            </w:pPr>
            <w:r w:rsidRPr="00CD7BD3">
              <w:rPr>
                <w:rFonts w:ascii="Times New Roman" w:hAnsi="Times New Roman" w:cs="Times New Roman"/>
                <w:b/>
                <w:sz w:val="24"/>
                <w:szCs w:val="24"/>
              </w:rPr>
              <w:t>18</w:t>
            </w:r>
          </w:p>
          <w:p w:rsidR="000C4B8D" w:rsidRPr="00A43CC2" w:rsidRDefault="000C4B8D" w:rsidP="00A43CC2">
            <w:pPr>
              <w:spacing w:after="0" w:line="240" w:lineRule="auto"/>
              <w:jc w:val="center"/>
              <w:rPr>
                <w:rFonts w:ascii="Times New Roman" w:hAnsi="Times New Roman" w:cs="Times New Roman"/>
                <w:b/>
                <w:sz w:val="24"/>
                <w:szCs w:val="24"/>
              </w:rPr>
            </w:pPr>
          </w:p>
        </w:tc>
      </w:tr>
    </w:tbl>
    <w:p w:rsidR="00397372" w:rsidRDefault="00397372" w:rsidP="00852CD7">
      <w:pPr>
        <w:pStyle w:val="ConsPlusNonformat"/>
        <w:jc w:val="center"/>
        <w:rPr>
          <w:rFonts w:ascii="Times New Roman" w:hAnsi="Times New Roman" w:cs="Times New Roman"/>
          <w:sz w:val="24"/>
          <w:szCs w:val="24"/>
        </w:rPr>
      </w:pPr>
    </w:p>
    <w:p w:rsidR="0092497A" w:rsidRDefault="0092497A" w:rsidP="00852CD7">
      <w:pPr>
        <w:pStyle w:val="ConsPlusNonformat"/>
        <w:jc w:val="center"/>
        <w:rPr>
          <w:rFonts w:ascii="Times New Roman" w:hAnsi="Times New Roman" w:cs="Times New Roman"/>
          <w:sz w:val="24"/>
          <w:szCs w:val="24"/>
        </w:rPr>
      </w:pPr>
    </w:p>
    <w:p w:rsidR="0092497A" w:rsidRDefault="0092497A"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730657" w:rsidRPr="00DF24D4" w:rsidTr="003D5AE0">
        <w:trPr>
          <w:trHeight w:val="622"/>
        </w:trPr>
        <w:tc>
          <w:tcPr>
            <w:tcW w:w="1560"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3D5AE0">
        <w:trPr>
          <w:trHeight w:val="644"/>
        </w:trPr>
        <w:tc>
          <w:tcPr>
            <w:tcW w:w="1560"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730657" w:rsidRPr="00DF24D4" w:rsidRDefault="00693EFA" w:rsidP="008B6817">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00730657" w:rsidRPr="00DF24D4">
              <w:rPr>
                <w:rFonts w:ascii="Times New Roman" w:hAnsi="Times New Roman" w:cs="Times New Roman"/>
                <w:sz w:val="24"/>
                <w:szCs w:val="24"/>
              </w:rPr>
              <w:t>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3D5AE0">
        <w:trPr>
          <w:trHeight w:val="79"/>
        </w:trPr>
        <w:tc>
          <w:tcPr>
            <w:tcW w:w="1560"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0501F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730657" w:rsidRPr="00DF24D4" w:rsidRDefault="000501F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730657" w:rsidRPr="00DF24D4" w:rsidRDefault="000501F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730657" w:rsidRPr="00DF24D4" w:rsidRDefault="000501F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730657" w:rsidRPr="00DF24D4" w:rsidRDefault="000501F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730657" w:rsidRPr="00DF24D4" w:rsidRDefault="000501F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730657" w:rsidRPr="00DF24D4" w:rsidRDefault="000501F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730657" w:rsidRPr="00DF24D4" w:rsidRDefault="000501F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730657" w:rsidRPr="00DF24D4" w:rsidRDefault="000501F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2C1895" w:rsidRPr="00DF24D4" w:rsidTr="003D5AE0">
        <w:trPr>
          <w:trHeight w:val="79"/>
        </w:trPr>
        <w:tc>
          <w:tcPr>
            <w:tcW w:w="1560" w:type="dxa"/>
            <w:vAlign w:val="center"/>
          </w:tcPr>
          <w:p w:rsidR="002C1895" w:rsidRPr="00DF24D4" w:rsidRDefault="0041502D" w:rsidP="008B6817">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Защитные леса (леса, расположенные в защитных полосах железных магистралей)</w:t>
            </w:r>
          </w:p>
        </w:tc>
        <w:tc>
          <w:tcPr>
            <w:tcW w:w="1276" w:type="dxa"/>
            <w:vAlign w:val="center"/>
          </w:tcPr>
          <w:p w:rsidR="002C1895" w:rsidRPr="00DF24D4" w:rsidRDefault="0041502D" w:rsidP="008B6817">
            <w:pPr>
              <w:spacing w:after="0" w:line="240" w:lineRule="auto"/>
              <w:jc w:val="center"/>
              <w:rPr>
                <w:rFonts w:ascii="Times New Roman" w:hAnsi="Times New Roman" w:cs="Times New Roman"/>
                <w:sz w:val="24"/>
                <w:szCs w:val="24"/>
              </w:rPr>
            </w:pPr>
            <w:proofErr w:type="gramStart"/>
            <w:r w:rsidRPr="0041502D">
              <w:rPr>
                <w:rFonts w:ascii="Times New Roman" w:hAnsi="Times New Roman" w:cs="Times New Roman"/>
                <w:sz w:val="24"/>
                <w:szCs w:val="24"/>
              </w:rPr>
              <w:t>Твердолиственное</w:t>
            </w:r>
            <w:proofErr w:type="gramEnd"/>
            <w:r w:rsidRPr="0041502D">
              <w:rPr>
                <w:rFonts w:ascii="Times New Roman" w:hAnsi="Times New Roman" w:cs="Times New Roman"/>
                <w:sz w:val="24"/>
                <w:szCs w:val="24"/>
              </w:rPr>
              <w:t>, дуб низкоствольный</w:t>
            </w:r>
          </w:p>
        </w:tc>
        <w:tc>
          <w:tcPr>
            <w:tcW w:w="992" w:type="dxa"/>
            <w:vAlign w:val="center"/>
          </w:tcPr>
          <w:p w:rsidR="0041502D" w:rsidRPr="0041502D" w:rsidRDefault="0092497A" w:rsidP="004150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8ДН2</w:t>
            </w:r>
            <w:r w:rsidR="0041502D" w:rsidRPr="0041502D">
              <w:rPr>
                <w:rFonts w:ascii="Times New Roman" w:hAnsi="Times New Roman" w:cs="Times New Roman"/>
                <w:sz w:val="24"/>
                <w:szCs w:val="24"/>
              </w:rPr>
              <w:t xml:space="preserve">ЛП  </w:t>
            </w:r>
          </w:p>
          <w:p w:rsidR="0041502D" w:rsidRPr="0041502D" w:rsidRDefault="0092497A" w:rsidP="009249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Pr="0041502D">
              <w:rPr>
                <w:rFonts w:ascii="Times New Roman" w:hAnsi="Times New Roman" w:cs="Times New Roman"/>
                <w:sz w:val="24"/>
                <w:szCs w:val="24"/>
              </w:rPr>
              <w:t xml:space="preserve"> КЛ</w:t>
            </w:r>
          </w:p>
          <w:p w:rsidR="002C1895" w:rsidRPr="00DF24D4" w:rsidRDefault="002C1895" w:rsidP="008B6817">
            <w:pPr>
              <w:spacing w:after="0" w:line="240" w:lineRule="auto"/>
              <w:jc w:val="center"/>
              <w:rPr>
                <w:rFonts w:ascii="Times New Roman" w:hAnsi="Times New Roman" w:cs="Times New Roman"/>
                <w:sz w:val="24"/>
                <w:szCs w:val="24"/>
              </w:rPr>
            </w:pPr>
          </w:p>
        </w:tc>
        <w:tc>
          <w:tcPr>
            <w:tcW w:w="709" w:type="dxa"/>
            <w:vAlign w:val="center"/>
          </w:tcPr>
          <w:p w:rsidR="002C1895" w:rsidRPr="00DF24D4" w:rsidRDefault="0041502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708" w:type="dxa"/>
            <w:vAlign w:val="center"/>
          </w:tcPr>
          <w:p w:rsidR="002C1895" w:rsidRPr="00DF24D4" w:rsidRDefault="00693EFA"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vAlign w:val="center"/>
          </w:tcPr>
          <w:p w:rsidR="002C1895" w:rsidRPr="00DF24D4" w:rsidRDefault="00693EFA" w:rsidP="009249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92497A">
              <w:rPr>
                <w:rFonts w:ascii="Times New Roman" w:hAnsi="Times New Roman" w:cs="Times New Roman"/>
                <w:sz w:val="24"/>
                <w:szCs w:val="24"/>
              </w:rPr>
              <w:t>8</w:t>
            </w:r>
          </w:p>
        </w:tc>
        <w:tc>
          <w:tcPr>
            <w:tcW w:w="709" w:type="dxa"/>
            <w:vAlign w:val="center"/>
          </w:tcPr>
          <w:p w:rsidR="002C1895" w:rsidRPr="00DF24D4" w:rsidRDefault="00693EFA"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693EFA"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693EFA"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2C1895" w:rsidRPr="00DF24D4" w:rsidRDefault="0092497A"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18/0,0703</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852CD7" w:rsidRPr="00DF24D4" w:rsidTr="003D5AE0">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3D5AE0">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D5AE0">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1034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39"/>
        <w:gridCol w:w="1513"/>
        <w:gridCol w:w="1985"/>
        <w:gridCol w:w="1077"/>
        <w:gridCol w:w="1474"/>
        <w:gridCol w:w="1701"/>
        <w:gridCol w:w="1559"/>
      </w:tblGrid>
      <w:tr w:rsidR="00852CD7" w:rsidRPr="00DF24D4" w:rsidTr="003D5AE0">
        <w:trPr>
          <w:trHeight w:val="1245"/>
        </w:trPr>
        <w:tc>
          <w:tcPr>
            <w:tcW w:w="1039"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3D5AE0">
        <w:trPr>
          <w:trHeight w:val="172"/>
        </w:trPr>
        <w:tc>
          <w:tcPr>
            <w:tcW w:w="103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D5AE0">
        <w:trPr>
          <w:trHeight w:val="337"/>
        </w:trPr>
        <w:tc>
          <w:tcPr>
            <w:tcW w:w="1039"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13"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077"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47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B97FC8" w:rsidRDefault="00B97FC8" w:rsidP="00852CD7">
      <w:pPr>
        <w:pStyle w:val="ConsPlusNonformat"/>
        <w:jc w:val="center"/>
        <w:rPr>
          <w:rFonts w:ascii="Times New Roman" w:hAnsi="Times New Roman" w:cs="Times New Roman"/>
          <w:sz w:val="24"/>
          <w:szCs w:val="24"/>
        </w:rPr>
      </w:pPr>
    </w:p>
    <w:p w:rsidR="003D5AE0" w:rsidRDefault="003D5AE0" w:rsidP="00852CD7">
      <w:pPr>
        <w:pStyle w:val="ConsPlusNonformat"/>
        <w:jc w:val="center"/>
        <w:rPr>
          <w:rFonts w:ascii="Times New Roman" w:hAnsi="Times New Roman" w:cs="Times New Roman"/>
          <w:sz w:val="24"/>
          <w:szCs w:val="24"/>
        </w:rPr>
      </w:pPr>
    </w:p>
    <w:p w:rsidR="003D5AE0" w:rsidRDefault="003D5AE0" w:rsidP="00852CD7">
      <w:pPr>
        <w:pStyle w:val="ConsPlusNonformat"/>
        <w:jc w:val="center"/>
        <w:rPr>
          <w:rFonts w:ascii="Times New Roman" w:hAnsi="Times New Roman" w:cs="Times New Roman"/>
          <w:sz w:val="24"/>
          <w:szCs w:val="24"/>
        </w:rPr>
      </w:pPr>
    </w:p>
    <w:p w:rsidR="003D5AE0" w:rsidRDefault="003D5AE0" w:rsidP="00852CD7">
      <w:pPr>
        <w:pStyle w:val="ConsPlusNonformat"/>
        <w:jc w:val="center"/>
        <w:rPr>
          <w:rFonts w:ascii="Times New Roman" w:hAnsi="Times New Roman" w:cs="Times New Roman"/>
          <w:sz w:val="24"/>
          <w:szCs w:val="24"/>
        </w:rPr>
      </w:pPr>
    </w:p>
    <w:p w:rsidR="003D5AE0" w:rsidRDefault="003D5AE0" w:rsidP="00852CD7">
      <w:pPr>
        <w:pStyle w:val="ConsPlusNonformat"/>
        <w:jc w:val="center"/>
        <w:rPr>
          <w:rFonts w:ascii="Times New Roman" w:hAnsi="Times New Roman" w:cs="Times New Roman"/>
          <w:sz w:val="24"/>
          <w:szCs w:val="24"/>
        </w:rPr>
      </w:pPr>
    </w:p>
    <w:p w:rsidR="003D5AE0" w:rsidRDefault="003D5AE0" w:rsidP="00852CD7">
      <w:pPr>
        <w:pStyle w:val="ConsPlusNonformat"/>
        <w:jc w:val="center"/>
        <w:rPr>
          <w:rFonts w:ascii="Times New Roman" w:hAnsi="Times New Roman" w:cs="Times New Roman"/>
          <w:sz w:val="24"/>
          <w:szCs w:val="24"/>
        </w:rPr>
      </w:pPr>
    </w:p>
    <w:p w:rsidR="003D5AE0" w:rsidRDefault="003D5AE0" w:rsidP="00852CD7">
      <w:pPr>
        <w:pStyle w:val="ConsPlusNonformat"/>
        <w:jc w:val="center"/>
        <w:rPr>
          <w:rFonts w:ascii="Times New Roman" w:hAnsi="Times New Roman" w:cs="Times New Roman"/>
          <w:sz w:val="24"/>
          <w:szCs w:val="24"/>
        </w:rPr>
      </w:pPr>
    </w:p>
    <w:p w:rsidR="003D5AE0" w:rsidRDefault="003D5AE0" w:rsidP="00852CD7">
      <w:pPr>
        <w:pStyle w:val="ConsPlusNonformat"/>
        <w:jc w:val="center"/>
        <w:rPr>
          <w:rFonts w:ascii="Times New Roman" w:hAnsi="Times New Roman" w:cs="Times New Roman"/>
          <w:sz w:val="24"/>
          <w:szCs w:val="24"/>
        </w:rPr>
      </w:pPr>
    </w:p>
    <w:p w:rsidR="003D5AE0" w:rsidRDefault="003D5AE0"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694944" w:rsidRDefault="00694944" w:rsidP="002C1895">
      <w:pPr>
        <w:pStyle w:val="ConsPlusNonformat"/>
        <w:tabs>
          <w:tab w:val="left" w:pos="2977"/>
        </w:tabs>
        <w:jc w:val="center"/>
        <w:rPr>
          <w:rFonts w:ascii="Times New Roman" w:hAnsi="Times New Roman" w:cs="Times New Roman"/>
          <w:sz w:val="24"/>
          <w:szCs w:val="24"/>
        </w:rPr>
      </w:pPr>
    </w:p>
    <w:p w:rsidR="00032654" w:rsidRDefault="00852CD7" w:rsidP="00693EFA">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693EFA">
        <w:rPr>
          <w:rFonts w:ascii="Times New Roman" w:hAnsi="Times New Roman" w:cs="Times New Roman"/>
          <w:sz w:val="24"/>
          <w:szCs w:val="24"/>
        </w:rPr>
        <w:t>п</w:t>
      </w:r>
      <w:r w:rsidR="00693EFA" w:rsidRPr="00693EFA">
        <w:rPr>
          <w:rFonts w:ascii="Times New Roman" w:hAnsi="Times New Roman" w:cs="Times New Roman"/>
          <w:sz w:val="24"/>
          <w:szCs w:val="24"/>
        </w:rPr>
        <w:t xml:space="preserve">о данным государственного лесного реестра, </w:t>
      </w:r>
      <w:r w:rsidR="003D5AE0" w:rsidRPr="003D5AE0">
        <w:rPr>
          <w:rFonts w:ascii="Times New Roman" w:hAnsi="Times New Roman" w:cs="Times New Roman"/>
          <w:sz w:val="24"/>
          <w:szCs w:val="24"/>
        </w:rPr>
        <w:t>квартал № 29 часть выдела 2 Веселовского участкового лесничества Ленинского лесничества не имеет обременений</w:t>
      </w:r>
      <w:r w:rsidR="00693EFA" w:rsidRPr="00693EFA">
        <w:rPr>
          <w:rFonts w:ascii="Times New Roman" w:hAnsi="Times New Roman" w:cs="Times New Roman"/>
          <w:sz w:val="24"/>
          <w:szCs w:val="24"/>
        </w:rPr>
        <w:t>.</w:t>
      </w:r>
    </w:p>
    <w:p w:rsidR="006D73BE" w:rsidRDefault="006D73BE"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D5AE0" w:rsidRDefault="003D5AE0" w:rsidP="002D2E36">
            <w:pPr>
              <w:pStyle w:val="ConsPlusNormal"/>
              <w:jc w:val="right"/>
              <w:outlineLvl w:val="1"/>
              <w:rPr>
                <w:rFonts w:ascii="Times New Roman" w:hAnsi="Times New Roman" w:cs="Times New Roman"/>
                <w:sz w:val="24"/>
                <w:szCs w:val="24"/>
              </w:rPr>
            </w:pPr>
          </w:p>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8" w:name="P8028"/>
      <w:bookmarkEnd w:id="8"/>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Арендная плата = </w:t>
      </w:r>
      <w:proofErr w:type="spellStart"/>
      <w:r w:rsidRPr="00694944">
        <w:rPr>
          <w:rFonts w:ascii="Times New Roman" w:eastAsia="Times New Roman" w:hAnsi="Times New Roman" w:cs="Times New Roman"/>
          <w:sz w:val="24"/>
          <w:szCs w:val="24"/>
          <w:lang w:eastAsia="ru-RU"/>
        </w:rPr>
        <w:t>Ст</w:t>
      </w:r>
      <w:proofErr w:type="spellEnd"/>
      <w:r w:rsidRPr="00694944">
        <w:rPr>
          <w:rFonts w:ascii="Times New Roman" w:eastAsia="Times New Roman" w:hAnsi="Times New Roman" w:cs="Times New Roman"/>
          <w:sz w:val="24"/>
          <w:szCs w:val="24"/>
          <w:lang w:eastAsia="ru-RU"/>
        </w:rPr>
        <w:t xml:space="preserve"> х К1 х К2 х К3 х</w:t>
      </w:r>
      <w:proofErr w:type="gramStart"/>
      <w:r w:rsidRPr="00694944">
        <w:rPr>
          <w:rFonts w:ascii="Times New Roman" w:eastAsia="Times New Roman" w:hAnsi="Times New Roman" w:cs="Times New Roman"/>
          <w:sz w:val="24"/>
          <w:szCs w:val="24"/>
          <w:lang w:eastAsia="ru-RU"/>
        </w:rPr>
        <w:t xml:space="preserve"> К</w:t>
      </w:r>
      <w:proofErr w:type="gramEnd"/>
      <w:r w:rsidRPr="00694944">
        <w:rPr>
          <w:rFonts w:ascii="Times New Roman" w:eastAsia="Times New Roman" w:hAnsi="Times New Roman" w:cs="Times New Roman"/>
          <w:sz w:val="24"/>
          <w:szCs w:val="24"/>
          <w:lang w:eastAsia="ru-RU"/>
        </w:rPr>
        <w:t xml:space="preserve"> х </w:t>
      </w: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где</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spellStart"/>
      <w:proofErr w:type="gramStart"/>
      <w:r w:rsidRPr="00694944">
        <w:rPr>
          <w:rFonts w:ascii="Times New Roman" w:eastAsia="Times New Roman" w:hAnsi="Times New Roman" w:cs="Times New Roman"/>
          <w:sz w:val="24"/>
          <w:szCs w:val="24"/>
          <w:lang w:eastAsia="ru-RU"/>
        </w:rPr>
        <w:t>Ст</w:t>
      </w:r>
      <w:proofErr w:type="spellEnd"/>
      <w:proofErr w:type="gramEnd"/>
      <w:r w:rsidRPr="00694944">
        <w:rPr>
          <w:rFonts w:ascii="Times New Roman" w:eastAsia="Times New Roman" w:hAnsi="Times New Roman" w:cs="Times New Roman"/>
          <w:sz w:val="24"/>
          <w:szCs w:val="24"/>
          <w:lang w:eastAsia="ru-RU"/>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22.05.2007 г. № 310 (с последующими изменениями и дополнениям</w:t>
      </w:r>
      <w:r w:rsidR="00693EFA">
        <w:rPr>
          <w:rFonts w:ascii="Times New Roman" w:eastAsia="Times New Roman" w:hAnsi="Times New Roman" w:cs="Times New Roman"/>
          <w:sz w:val="24"/>
          <w:szCs w:val="24"/>
          <w:lang w:eastAsia="ru-RU"/>
        </w:rPr>
        <w:t>и,              таблица 11) - 88</w:t>
      </w:r>
      <w:r w:rsidRPr="00694944">
        <w:rPr>
          <w:rFonts w:ascii="Times New Roman" w:eastAsia="Times New Roman" w:hAnsi="Times New Roman" w:cs="Times New Roman"/>
          <w:sz w:val="24"/>
          <w:szCs w:val="24"/>
          <w:lang w:eastAsia="ru-RU"/>
        </w:rPr>
        <w:t>60 руб.;</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1</w:t>
      </w:r>
      <w:proofErr w:type="gramEnd"/>
      <w:r w:rsidRPr="00694944">
        <w:rPr>
          <w:rFonts w:ascii="Times New Roman" w:eastAsia="Times New Roman" w:hAnsi="Times New Roman" w:cs="Times New Roman"/>
          <w:sz w:val="24"/>
          <w:szCs w:val="24"/>
          <w:lang w:eastAsia="ru-RU"/>
        </w:rPr>
        <w:t xml:space="preserve"> - </w:t>
      </w:r>
      <w:r w:rsidR="00693EFA" w:rsidRPr="00693EFA">
        <w:rPr>
          <w:rFonts w:ascii="Times New Roman" w:eastAsia="Times New Roman" w:hAnsi="Times New Roman" w:cs="Times New Roman"/>
          <w:sz w:val="24"/>
          <w:szCs w:val="24"/>
          <w:lang w:eastAsia="ru-RU"/>
        </w:rPr>
        <w:t>коэффициент, учитывающий категории защитных ле</w:t>
      </w:r>
      <w:r w:rsidR="00693EFA">
        <w:rPr>
          <w:rFonts w:ascii="Times New Roman" w:eastAsia="Times New Roman" w:hAnsi="Times New Roman" w:cs="Times New Roman"/>
          <w:sz w:val="24"/>
          <w:szCs w:val="24"/>
          <w:lang w:eastAsia="ru-RU"/>
        </w:rPr>
        <w:t xml:space="preserve">сов и целевое назначение лесов </w:t>
      </w:r>
      <w:r w:rsidR="00AB7974">
        <w:rPr>
          <w:rFonts w:ascii="Times New Roman" w:eastAsia="Times New Roman" w:hAnsi="Times New Roman" w:cs="Times New Roman"/>
          <w:sz w:val="24"/>
          <w:szCs w:val="24"/>
          <w:lang w:eastAsia="ru-RU"/>
        </w:rPr>
        <w:t>в</w:t>
      </w:r>
      <w:r w:rsidR="00AB7974" w:rsidRPr="00AB7974">
        <w:rPr>
          <w:rFonts w:ascii="Times New Roman" w:eastAsia="Times New Roman" w:hAnsi="Times New Roman" w:cs="Times New Roman"/>
          <w:sz w:val="24"/>
          <w:szCs w:val="24"/>
          <w:lang w:eastAsia="ru-RU"/>
        </w:rPr>
        <w:t xml:space="preserve"> отношении защитных лесов (кроме зелен</w:t>
      </w:r>
      <w:r w:rsidR="00AB7974">
        <w:rPr>
          <w:rFonts w:ascii="Times New Roman" w:eastAsia="Times New Roman" w:hAnsi="Times New Roman" w:cs="Times New Roman"/>
          <w:sz w:val="24"/>
          <w:szCs w:val="24"/>
          <w:lang w:eastAsia="ru-RU"/>
        </w:rPr>
        <w:t>ых зон, лесопарковых зон) - 1,5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2</w:t>
      </w:r>
      <w:proofErr w:type="gramEnd"/>
      <w:r w:rsidRPr="00694944">
        <w:rPr>
          <w:rFonts w:ascii="Times New Roman" w:eastAsia="Times New Roman" w:hAnsi="Times New Roman" w:cs="Times New Roman"/>
          <w:sz w:val="24"/>
          <w:szCs w:val="24"/>
          <w:lang w:eastAsia="ru-RU"/>
        </w:rPr>
        <w:t xml:space="preserve"> - коэффициент, у</w:t>
      </w:r>
      <w:r w:rsidR="003D5AE0">
        <w:rPr>
          <w:rFonts w:ascii="Times New Roman" w:eastAsia="Times New Roman" w:hAnsi="Times New Roman" w:cs="Times New Roman"/>
          <w:sz w:val="24"/>
          <w:szCs w:val="24"/>
          <w:lang w:eastAsia="ru-RU"/>
        </w:rPr>
        <w:t>читывающий площадь участка – 0,5</w:t>
      </w:r>
      <w:r w:rsidRPr="00694944">
        <w:rPr>
          <w:rFonts w:ascii="Times New Roman" w:eastAsia="Times New Roman" w:hAnsi="Times New Roman" w:cs="Times New Roman"/>
          <w:sz w:val="24"/>
          <w:szCs w:val="24"/>
          <w:lang w:eastAsia="ru-RU"/>
        </w:rPr>
        <w:t>;</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К3 - </w:t>
      </w:r>
      <w:r w:rsidR="00AB7974" w:rsidRPr="00AB7974">
        <w:rPr>
          <w:rFonts w:ascii="Times New Roman" w:eastAsia="Times New Roman" w:hAnsi="Times New Roman" w:cs="Times New Roman"/>
          <w:sz w:val="24"/>
          <w:szCs w:val="24"/>
          <w:lang w:eastAsia="ru-RU"/>
        </w:rPr>
        <w:t>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w:t>
      </w:r>
      <w:r w:rsidR="00AB7974">
        <w:rPr>
          <w:rFonts w:ascii="Times New Roman" w:eastAsia="Times New Roman" w:hAnsi="Times New Roman" w:cs="Times New Roman"/>
          <w:sz w:val="24"/>
          <w:szCs w:val="24"/>
          <w:lang w:eastAsia="ru-RU"/>
        </w:rPr>
        <w:t xml:space="preserve"> </w:t>
      </w:r>
      <w:r w:rsidR="00AB7974" w:rsidRPr="00AB7974">
        <w:rPr>
          <w:rFonts w:ascii="Times New Roman" w:eastAsia="Times New Roman" w:hAnsi="Times New Roman" w:cs="Times New Roman"/>
          <w:sz w:val="24"/>
          <w:szCs w:val="24"/>
          <w:lang w:eastAsia="ru-RU"/>
        </w:rPr>
        <w:t>до</w:t>
      </w:r>
      <w:r w:rsidR="00AB7974">
        <w:rPr>
          <w:rFonts w:ascii="Times New Roman" w:eastAsia="Times New Roman" w:hAnsi="Times New Roman" w:cs="Times New Roman"/>
          <w:sz w:val="24"/>
          <w:szCs w:val="24"/>
          <w:lang w:eastAsia="ru-RU"/>
        </w:rPr>
        <w:t xml:space="preserve"> 1 километра включительно - 3,5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694944">
        <w:rPr>
          <w:rFonts w:ascii="Times New Roman" w:eastAsia="Times New Roman" w:hAnsi="Times New Roman" w:cs="Times New Roman"/>
          <w:sz w:val="24"/>
          <w:szCs w:val="24"/>
          <w:lang w:eastAsia="ru-RU"/>
        </w:rPr>
        <w:t>К</w:t>
      </w:r>
      <w:proofErr w:type="gramEnd"/>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коэффициент</w:t>
      </w:r>
      <w:proofErr w:type="gramEnd"/>
      <w:r w:rsidRPr="00694944">
        <w:rPr>
          <w:rFonts w:ascii="Times New Roman" w:eastAsia="Times New Roman" w:hAnsi="Times New Roman" w:cs="Times New Roman"/>
          <w:sz w:val="24"/>
          <w:szCs w:val="24"/>
          <w:lang w:eastAsia="ru-RU"/>
        </w:rPr>
        <w:t xml:space="preserve"> индексации, предусмотренный на 2025 год (Постановление Правительства РФ от 23.12.2022 г. № 2405) - 2,82;</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площадь</w:t>
      </w:r>
      <w:proofErr w:type="gramEnd"/>
      <w:r w:rsidRPr="00694944">
        <w:rPr>
          <w:rFonts w:ascii="Times New Roman" w:eastAsia="Times New Roman" w:hAnsi="Times New Roman" w:cs="Times New Roman"/>
          <w:sz w:val="24"/>
          <w:szCs w:val="24"/>
          <w:lang w:eastAsia="ru-RU"/>
        </w:rPr>
        <w:t xml:space="preserve"> арендуемого лесного участка - 0,</w:t>
      </w:r>
      <w:r w:rsidR="003D5AE0">
        <w:rPr>
          <w:rFonts w:ascii="Times New Roman" w:eastAsia="Times New Roman" w:hAnsi="Times New Roman" w:cs="Times New Roman"/>
          <w:sz w:val="24"/>
          <w:szCs w:val="24"/>
          <w:lang w:eastAsia="ru-RU"/>
        </w:rPr>
        <w:t>0703</w:t>
      </w:r>
      <w:r w:rsidRPr="00694944">
        <w:rPr>
          <w:rFonts w:ascii="Times New Roman" w:eastAsia="Times New Roman" w:hAnsi="Times New Roman" w:cs="Times New Roman"/>
          <w:sz w:val="24"/>
          <w:szCs w:val="24"/>
          <w:lang w:eastAsia="ru-RU"/>
        </w:rPr>
        <w:t xml:space="preserve"> га.</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94944" w:rsidRPr="00694944" w:rsidRDefault="00AB7974" w:rsidP="00694944">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Арендная плата = 8860 * 1,5</w:t>
      </w:r>
      <w:r w:rsidR="003D5AE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003D5AE0">
        <w:rPr>
          <w:rFonts w:ascii="Times New Roman" w:eastAsia="Times New Roman" w:hAnsi="Times New Roman" w:cs="Times New Roman"/>
          <w:b/>
          <w:sz w:val="24"/>
          <w:szCs w:val="24"/>
          <w:lang w:eastAsia="ru-RU"/>
        </w:rPr>
        <w:t>0,5</w:t>
      </w:r>
      <w:r>
        <w:rPr>
          <w:rFonts w:ascii="Times New Roman" w:eastAsia="Times New Roman" w:hAnsi="Times New Roman" w:cs="Times New Roman"/>
          <w:b/>
          <w:sz w:val="24"/>
          <w:szCs w:val="24"/>
          <w:lang w:eastAsia="ru-RU"/>
        </w:rPr>
        <w:t xml:space="preserve"> * 3,5 * 2,82 * 0,</w:t>
      </w:r>
      <w:r w:rsidR="003D5AE0">
        <w:rPr>
          <w:rFonts w:ascii="Times New Roman" w:eastAsia="Times New Roman" w:hAnsi="Times New Roman" w:cs="Times New Roman"/>
          <w:b/>
          <w:sz w:val="24"/>
          <w:szCs w:val="24"/>
          <w:lang w:eastAsia="ru-RU"/>
        </w:rPr>
        <w:t>0703</w:t>
      </w:r>
      <w:r w:rsidR="00694944" w:rsidRPr="00694944">
        <w:rPr>
          <w:rFonts w:ascii="Times New Roman" w:eastAsia="Times New Roman" w:hAnsi="Times New Roman" w:cs="Times New Roman"/>
          <w:b/>
          <w:sz w:val="24"/>
          <w:szCs w:val="24"/>
          <w:lang w:eastAsia="ru-RU"/>
        </w:rPr>
        <w:t xml:space="preserve"> = </w:t>
      </w:r>
      <w:r w:rsidR="003D5AE0">
        <w:rPr>
          <w:rFonts w:ascii="Times New Roman" w:eastAsia="Times New Roman" w:hAnsi="Times New Roman" w:cs="Times New Roman"/>
          <w:b/>
          <w:sz w:val="24"/>
          <w:szCs w:val="24"/>
          <w:lang w:eastAsia="ru-RU"/>
        </w:rPr>
        <w:t xml:space="preserve">4610,71 </w:t>
      </w:r>
      <w:r w:rsidR="00694944" w:rsidRPr="00694944">
        <w:rPr>
          <w:rFonts w:ascii="Times New Roman" w:eastAsia="Times New Roman" w:hAnsi="Times New Roman" w:cs="Times New Roman"/>
          <w:b/>
          <w:sz w:val="24"/>
          <w:szCs w:val="24"/>
          <w:lang w:eastAsia="ru-RU"/>
        </w:rPr>
        <w:t>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b/>
          <w:sz w:val="24"/>
          <w:szCs w:val="24"/>
          <w:lang w:eastAsia="ru-RU"/>
        </w:rPr>
      </w:pP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694944" w:rsidRPr="00694944" w:rsidRDefault="00694944" w:rsidP="00694944">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Превышение начальной цены, сложившейся в результате открытого аукциона, составило ____________рублей.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640F14" w:rsidRPr="00640F14">
        <w:rPr>
          <w:rFonts w:ascii="Times New Roman" w:hAnsi="Times New Roman"/>
          <w:sz w:val="23"/>
          <w:szCs w:val="23"/>
        </w:rPr>
        <w:t>56701000</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р/счет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640F14" w:rsidRPr="00640F14">
        <w:rPr>
          <w:rFonts w:ascii="Times New Roman" w:hAnsi="Times New Roman"/>
          <w:sz w:val="23"/>
          <w:szCs w:val="23"/>
        </w:rPr>
        <w:t>56701000</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805636" w:rsidRPr="000203B1" w:rsidRDefault="00805636" w:rsidP="00312993">
      <w:pPr>
        <w:pStyle w:val="ConsPlusNonformat"/>
        <w:ind w:firstLine="709"/>
        <w:jc w:val="both"/>
        <w:rPr>
          <w:rFonts w:ascii="Times New Roman" w:hAnsi="Times New Roman" w:cs="Times New Roman"/>
          <w:sz w:val="24"/>
          <w:szCs w:val="24"/>
          <w:u w:val="single"/>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A472AC" w:rsidRPr="00A472AC">
        <w:rPr>
          <w:rFonts w:ascii="Times New Roman" w:hAnsi="Times New Roman" w:cs="Times New Roman"/>
          <w:sz w:val="24"/>
          <w:szCs w:val="24"/>
        </w:rPr>
        <w:t xml:space="preserve">Пензенская область, </w:t>
      </w:r>
      <w:r w:rsidR="00CA42E7">
        <w:rPr>
          <w:rFonts w:ascii="Times New Roman" w:hAnsi="Times New Roman" w:cs="Times New Roman"/>
          <w:sz w:val="24"/>
          <w:szCs w:val="24"/>
        </w:rPr>
        <w:t>Пензенский</w:t>
      </w:r>
      <w:r w:rsidR="00A472AC" w:rsidRPr="00A472AC">
        <w:rPr>
          <w:rFonts w:ascii="Times New Roman" w:hAnsi="Times New Roman" w:cs="Times New Roman"/>
          <w:sz w:val="24"/>
          <w:szCs w:val="24"/>
        </w:rPr>
        <w:t xml:space="preserve"> район, </w:t>
      </w:r>
      <w:r w:rsidR="008D619E">
        <w:rPr>
          <w:rFonts w:ascii="Times New Roman" w:hAnsi="Times New Roman" w:cs="Times New Roman"/>
          <w:sz w:val="24"/>
          <w:szCs w:val="24"/>
        </w:rPr>
        <w:t xml:space="preserve">Ленинское </w:t>
      </w:r>
      <w:r w:rsidR="00A472AC" w:rsidRPr="00A472AC">
        <w:rPr>
          <w:rFonts w:ascii="Times New Roman" w:hAnsi="Times New Roman" w:cs="Times New Roman"/>
          <w:sz w:val="24"/>
          <w:szCs w:val="24"/>
        </w:rPr>
        <w:t xml:space="preserve">лесничество, </w:t>
      </w:r>
      <w:r w:rsidR="008D619E" w:rsidRPr="008D619E">
        <w:rPr>
          <w:rFonts w:ascii="Times New Roman" w:hAnsi="Times New Roman" w:cs="Times New Roman"/>
          <w:sz w:val="24"/>
          <w:szCs w:val="24"/>
        </w:rPr>
        <w:t>Веселовское</w:t>
      </w:r>
      <w:r w:rsidR="008D619E">
        <w:rPr>
          <w:rFonts w:ascii="Times New Roman" w:hAnsi="Times New Roman" w:cs="Times New Roman"/>
          <w:sz w:val="24"/>
          <w:szCs w:val="24"/>
        </w:rPr>
        <w:t xml:space="preserve"> </w:t>
      </w:r>
      <w:r w:rsidR="00A472AC" w:rsidRPr="00A472AC">
        <w:rPr>
          <w:rFonts w:ascii="Times New Roman" w:hAnsi="Times New Roman" w:cs="Times New Roman"/>
          <w:sz w:val="24"/>
          <w:szCs w:val="24"/>
        </w:rPr>
        <w:t>уч</w:t>
      </w:r>
      <w:r w:rsidR="008D619E">
        <w:rPr>
          <w:rFonts w:ascii="Times New Roman" w:hAnsi="Times New Roman" w:cs="Times New Roman"/>
          <w:sz w:val="24"/>
          <w:szCs w:val="24"/>
        </w:rPr>
        <w:t>астковое лесничество, квартал 29, часть выдел</w:t>
      </w:r>
      <w:r w:rsidR="00C449B4">
        <w:rPr>
          <w:rFonts w:ascii="Times New Roman" w:hAnsi="Times New Roman" w:cs="Times New Roman"/>
          <w:sz w:val="24"/>
          <w:szCs w:val="24"/>
        </w:rPr>
        <w:t>а 2</w:t>
      </w:r>
      <w:r w:rsidR="008D619E">
        <w:rPr>
          <w:rFonts w:ascii="Times New Roman" w:hAnsi="Times New Roman" w:cs="Times New Roman"/>
          <w:sz w:val="24"/>
          <w:szCs w:val="24"/>
        </w:rPr>
        <w:t>;</w:t>
      </w:r>
      <w:r w:rsidR="00A472AC" w:rsidRPr="00A472AC">
        <w:rPr>
          <w:rFonts w:ascii="Times New Roman" w:hAnsi="Times New Roman" w:cs="Times New Roman"/>
          <w:sz w:val="24"/>
          <w:szCs w:val="24"/>
        </w:rPr>
        <w:t xml:space="preserve"> кадастровый номер: </w:t>
      </w:r>
      <w:r w:rsidR="00C449B4">
        <w:rPr>
          <w:rFonts w:ascii="Times New Roman" w:hAnsi="Times New Roman" w:cs="Times New Roman"/>
          <w:sz w:val="24"/>
          <w:szCs w:val="24"/>
        </w:rPr>
        <w:t>58:24:0292001:397</w:t>
      </w:r>
      <w:r w:rsidR="00312993" w:rsidRPr="00312993">
        <w:rPr>
          <w:rFonts w:ascii="Times New Roman" w:hAnsi="Times New Roman" w:cs="Times New Roman"/>
          <w:sz w:val="24"/>
          <w:szCs w:val="24"/>
        </w:rPr>
        <w:t>;</w:t>
      </w:r>
      <w:r w:rsidR="00D658E8" w:rsidRPr="00743530">
        <w:rPr>
          <w:rFonts w:ascii="Times New Roman" w:hAnsi="Times New Roman" w:cs="Times New Roman"/>
          <w:sz w:val="24"/>
          <w:szCs w:val="24"/>
        </w:rPr>
        <w:t xml:space="preserve"> площадь </w:t>
      </w:r>
      <w:r w:rsidR="007A60D6">
        <w:rPr>
          <w:rFonts w:ascii="Times New Roman" w:hAnsi="Times New Roman" w:cs="Times New Roman"/>
          <w:sz w:val="24"/>
          <w:szCs w:val="24"/>
        </w:rPr>
        <w:t>0,</w:t>
      </w:r>
      <w:r w:rsidR="00C449B4">
        <w:rPr>
          <w:rFonts w:ascii="Times New Roman" w:hAnsi="Times New Roman" w:cs="Times New Roman"/>
          <w:sz w:val="24"/>
          <w:szCs w:val="24"/>
        </w:rPr>
        <w:t>0703</w:t>
      </w:r>
      <w:r w:rsidR="007A60D6">
        <w:rPr>
          <w:rFonts w:ascii="Times New Roman" w:hAnsi="Times New Roman" w:cs="Times New Roman"/>
          <w:sz w:val="24"/>
          <w:szCs w:val="24"/>
        </w:rPr>
        <w:t xml:space="preserve"> </w:t>
      </w:r>
      <w:r w:rsidR="00D658E8" w:rsidRPr="00743530">
        <w:rPr>
          <w:rFonts w:ascii="Times New Roman" w:hAnsi="Times New Roman" w:cs="Times New Roman"/>
          <w:sz w:val="24"/>
          <w:szCs w:val="24"/>
        </w:rPr>
        <w:t>га</w:t>
      </w:r>
      <w:r w:rsidR="00883895" w:rsidRPr="00743530">
        <w:rPr>
          <w:rFonts w:ascii="Times New Roman" w:hAnsi="Times New Roman" w:cs="Times New Roman"/>
          <w:sz w:val="24"/>
          <w:szCs w:val="24"/>
        </w:rPr>
        <w:t>.</w:t>
      </w:r>
    </w:p>
    <w:p w:rsid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ХАРАКТЕРИСТИКИ</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лесного участка</w:t>
      </w:r>
    </w:p>
    <w:p w:rsid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 Распределение земель (</w:t>
      </w:r>
      <w:proofErr w:type="gramStart"/>
      <w:r w:rsidRPr="001957B0">
        <w:rPr>
          <w:rFonts w:ascii="Times New Roman" w:hAnsi="Times New Roman" w:cs="Times New Roman"/>
          <w:sz w:val="24"/>
          <w:szCs w:val="24"/>
        </w:rPr>
        <w:t>га</w:t>
      </w:r>
      <w:proofErr w:type="gramEnd"/>
      <w:r w:rsidRPr="001957B0">
        <w:rPr>
          <w:rFonts w:ascii="Times New Roman" w:hAnsi="Times New Roman" w:cs="Times New Roman"/>
          <w:sz w:val="24"/>
          <w:szCs w:val="24"/>
        </w:rPr>
        <w:t>)</w:t>
      </w:r>
    </w:p>
    <w:p w:rsidR="007A60D6" w:rsidRDefault="007A60D6" w:rsidP="007A60D6">
      <w:pPr>
        <w:pStyle w:val="ConsPlusNonformat"/>
        <w:jc w:val="both"/>
        <w:rPr>
          <w:rFonts w:ascii="Times New Roman" w:hAnsi="Times New Roman" w:cs="Times New Roman"/>
          <w:sz w:val="24"/>
          <w:szCs w:val="24"/>
        </w:rPr>
      </w:pPr>
    </w:p>
    <w:p w:rsidR="00C449B4" w:rsidRPr="00DF24D4" w:rsidRDefault="00C449B4" w:rsidP="00C449B4">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C449B4" w:rsidRPr="00DF24D4" w:rsidTr="008173DB">
        <w:trPr>
          <w:trHeight w:val="321"/>
        </w:trPr>
        <w:tc>
          <w:tcPr>
            <w:tcW w:w="1277" w:type="dxa"/>
            <w:vMerge w:val="restart"/>
            <w:vAlign w:val="center"/>
          </w:tcPr>
          <w:p w:rsidR="00C449B4" w:rsidRPr="00000612" w:rsidRDefault="00C449B4" w:rsidP="008173DB">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C449B4" w:rsidRPr="00000612" w:rsidRDefault="00C449B4" w:rsidP="008173DB">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C449B4" w:rsidRPr="00DF24D4" w:rsidTr="008173DB">
        <w:tc>
          <w:tcPr>
            <w:tcW w:w="1277" w:type="dxa"/>
            <w:vMerge/>
            <w:vAlign w:val="center"/>
          </w:tcPr>
          <w:p w:rsidR="00C449B4" w:rsidRPr="00000612" w:rsidRDefault="00C449B4" w:rsidP="008173DB">
            <w:pPr>
              <w:spacing w:after="0" w:line="240" w:lineRule="auto"/>
              <w:jc w:val="center"/>
              <w:rPr>
                <w:rFonts w:ascii="Times New Roman" w:hAnsi="Times New Roman" w:cs="Times New Roman"/>
                <w:szCs w:val="24"/>
              </w:rPr>
            </w:pPr>
          </w:p>
        </w:tc>
        <w:tc>
          <w:tcPr>
            <w:tcW w:w="4961" w:type="dxa"/>
            <w:gridSpan w:val="5"/>
            <w:vAlign w:val="center"/>
          </w:tcPr>
          <w:p w:rsidR="00C449B4" w:rsidRPr="00000612" w:rsidRDefault="00C449B4" w:rsidP="008173DB">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C449B4" w:rsidRPr="00000612" w:rsidRDefault="00C449B4" w:rsidP="008173DB">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C449B4" w:rsidRPr="00DF24D4" w:rsidTr="008173DB">
        <w:tc>
          <w:tcPr>
            <w:tcW w:w="1277" w:type="dxa"/>
            <w:vMerge/>
            <w:vAlign w:val="center"/>
          </w:tcPr>
          <w:p w:rsidR="00C449B4" w:rsidRPr="00000612" w:rsidRDefault="00C449B4" w:rsidP="008173DB">
            <w:pPr>
              <w:spacing w:after="0" w:line="240" w:lineRule="auto"/>
              <w:jc w:val="center"/>
              <w:rPr>
                <w:rFonts w:ascii="Times New Roman" w:hAnsi="Times New Roman" w:cs="Times New Roman"/>
                <w:szCs w:val="24"/>
              </w:rPr>
            </w:pPr>
          </w:p>
        </w:tc>
        <w:tc>
          <w:tcPr>
            <w:tcW w:w="992" w:type="dxa"/>
            <w:vAlign w:val="center"/>
          </w:tcPr>
          <w:p w:rsidR="00C449B4" w:rsidRPr="00000612" w:rsidRDefault="00C449B4" w:rsidP="008173DB">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C449B4" w:rsidRPr="00000612" w:rsidRDefault="00C449B4" w:rsidP="008173DB">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C449B4" w:rsidRPr="00000612" w:rsidRDefault="00C449B4" w:rsidP="008173DB">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C449B4" w:rsidRPr="00000612" w:rsidRDefault="00C449B4" w:rsidP="008173DB">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C449B4" w:rsidRPr="00000612" w:rsidRDefault="00C449B4" w:rsidP="008173DB">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C449B4" w:rsidRPr="00000612" w:rsidRDefault="00C449B4" w:rsidP="008173DB">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C449B4" w:rsidRPr="00000612" w:rsidRDefault="00C449B4" w:rsidP="008173DB">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C449B4" w:rsidRPr="00000612" w:rsidRDefault="00C449B4" w:rsidP="008173DB">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C449B4" w:rsidRPr="00000612" w:rsidRDefault="00C449B4" w:rsidP="008173DB">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C449B4" w:rsidRPr="00000612" w:rsidRDefault="00C449B4" w:rsidP="008173DB">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C449B4" w:rsidRPr="00DF24D4" w:rsidTr="008173DB">
        <w:tc>
          <w:tcPr>
            <w:tcW w:w="1277"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C449B4" w:rsidRPr="00DF24D4" w:rsidTr="008173DB">
        <w:trPr>
          <w:trHeight w:val="387"/>
        </w:trPr>
        <w:tc>
          <w:tcPr>
            <w:tcW w:w="1277" w:type="dxa"/>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0,0703</w:t>
            </w:r>
          </w:p>
        </w:tc>
        <w:tc>
          <w:tcPr>
            <w:tcW w:w="992" w:type="dxa"/>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0,0703</w:t>
            </w:r>
          </w:p>
        </w:tc>
        <w:tc>
          <w:tcPr>
            <w:tcW w:w="1134" w:type="dxa"/>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0,0703</w:t>
            </w:r>
          </w:p>
        </w:tc>
        <w:tc>
          <w:tcPr>
            <w:tcW w:w="567" w:type="dxa"/>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C449B4" w:rsidRPr="00DF24D4" w:rsidRDefault="00C449B4" w:rsidP="00C449B4">
      <w:pPr>
        <w:pStyle w:val="ConsPlusNonformat"/>
        <w:jc w:val="center"/>
        <w:rPr>
          <w:rFonts w:ascii="Times New Roman" w:hAnsi="Times New Roman" w:cs="Times New Roman"/>
          <w:sz w:val="24"/>
          <w:szCs w:val="24"/>
        </w:rPr>
      </w:pPr>
    </w:p>
    <w:p w:rsidR="00C449B4" w:rsidRPr="00DF24D4" w:rsidRDefault="00C449B4" w:rsidP="00C449B4">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C449B4" w:rsidRPr="00DF24D4" w:rsidRDefault="00C449B4" w:rsidP="00C449B4">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C449B4" w:rsidRPr="00DF24D4" w:rsidTr="008173DB">
        <w:trPr>
          <w:trHeight w:val="910"/>
        </w:trPr>
        <w:tc>
          <w:tcPr>
            <w:tcW w:w="1417" w:type="dxa"/>
            <w:vMerge w:val="restart"/>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C449B4" w:rsidRPr="00DF24D4" w:rsidTr="008173DB">
        <w:trPr>
          <w:trHeight w:val="140"/>
        </w:trPr>
        <w:tc>
          <w:tcPr>
            <w:tcW w:w="1417" w:type="dxa"/>
            <w:vMerge/>
            <w:vAlign w:val="center"/>
          </w:tcPr>
          <w:p w:rsidR="00C449B4" w:rsidRPr="00DF24D4" w:rsidRDefault="00C449B4" w:rsidP="008173DB">
            <w:pPr>
              <w:spacing w:after="0" w:line="240" w:lineRule="auto"/>
              <w:jc w:val="center"/>
              <w:rPr>
                <w:rFonts w:ascii="Times New Roman" w:hAnsi="Times New Roman" w:cs="Times New Roman"/>
                <w:sz w:val="24"/>
                <w:szCs w:val="24"/>
              </w:rPr>
            </w:pPr>
          </w:p>
        </w:tc>
        <w:tc>
          <w:tcPr>
            <w:tcW w:w="709" w:type="dxa"/>
            <w:vMerge/>
            <w:vAlign w:val="center"/>
          </w:tcPr>
          <w:p w:rsidR="00C449B4" w:rsidRPr="00DF24D4" w:rsidRDefault="00C449B4" w:rsidP="008173DB">
            <w:pPr>
              <w:spacing w:after="0" w:line="240" w:lineRule="auto"/>
              <w:jc w:val="center"/>
              <w:rPr>
                <w:rFonts w:ascii="Times New Roman" w:hAnsi="Times New Roman" w:cs="Times New Roman"/>
                <w:sz w:val="24"/>
                <w:szCs w:val="24"/>
              </w:rPr>
            </w:pPr>
          </w:p>
        </w:tc>
        <w:tc>
          <w:tcPr>
            <w:tcW w:w="1133" w:type="dxa"/>
            <w:vMerge/>
            <w:vAlign w:val="center"/>
          </w:tcPr>
          <w:p w:rsidR="00C449B4" w:rsidRPr="00DF24D4" w:rsidRDefault="00C449B4" w:rsidP="008173DB">
            <w:pPr>
              <w:spacing w:after="0" w:line="240" w:lineRule="auto"/>
              <w:jc w:val="center"/>
              <w:rPr>
                <w:rFonts w:ascii="Times New Roman" w:hAnsi="Times New Roman" w:cs="Times New Roman"/>
                <w:sz w:val="24"/>
                <w:szCs w:val="24"/>
              </w:rPr>
            </w:pPr>
          </w:p>
        </w:tc>
        <w:tc>
          <w:tcPr>
            <w:tcW w:w="992" w:type="dxa"/>
            <w:vMerge/>
            <w:vAlign w:val="center"/>
          </w:tcPr>
          <w:p w:rsidR="00C449B4" w:rsidRPr="00DF24D4" w:rsidRDefault="00C449B4" w:rsidP="008173DB">
            <w:pPr>
              <w:spacing w:after="0" w:line="240" w:lineRule="auto"/>
              <w:jc w:val="center"/>
              <w:rPr>
                <w:rFonts w:ascii="Times New Roman" w:hAnsi="Times New Roman" w:cs="Times New Roman"/>
                <w:sz w:val="24"/>
                <w:szCs w:val="24"/>
              </w:rPr>
            </w:pPr>
          </w:p>
        </w:tc>
        <w:tc>
          <w:tcPr>
            <w:tcW w:w="1280" w:type="dxa"/>
            <w:vMerge/>
            <w:vAlign w:val="center"/>
          </w:tcPr>
          <w:p w:rsidR="00C449B4" w:rsidRPr="00DF24D4" w:rsidRDefault="00C449B4" w:rsidP="008173DB">
            <w:pPr>
              <w:spacing w:after="0" w:line="240" w:lineRule="auto"/>
              <w:jc w:val="center"/>
              <w:rPr>
                <w:rFonts w:ascii="Times New Roman" w:hAnsi="Times New Roman" w:cs="Times New Roman"/>
                <w:sz w:val="24"/>
                <w:szCs w:val="24"/>
              </w:rPr>
            </w:pPr>
          </w:p>
        </w:tc>
        <w:tc>
          <w:tcPr>
            <w:tcW w:w="1274" w:type="dxa"/>
            <w:vMerge/>
            <w:vAlign w:val="center"/>
          </w:tcPr>
          <w:p w:rsidR="00C449B4" w:rsidRPr="00DF24D4" w:rsidRDefault="00C449B4" w:rsidP="008173DB">
            <w:pPr>
              <w:spacing w:after="0" w:line="240" w:lineRule="auto"/>
              <w:jc w:val="center"/>
              <w:rPr>
                <w:rFonts w:ascii="Times New Roman" w:hAnsi="Times New Roman" w:cs="Times New Roman"/>
                <w:sz w:val="24"/>
                <w:szCs w:val="24"/>
              </w:rPr>
            </w:pPr>
          </w:p>
        </w:tc>
        <w:tc>
          <w:tcPr>
            <w:tcW w:w="70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C449B4" w:rsidRPr="00DF24D4" w:rsidRDefault="00C449B4" w:rsidP="008173DB">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C449B4" w:rsidRPr="00DF24D4" w:rsidRDefault="00C449B4" w:rsidP="008173DB">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C449B4" w:rsidRPr="00DF24D4" w:rsidTr="008173DB">
        <w:trPr>
          <w:trHeight w:val="272"/>
        </w:trPr>
        <w:tc>
          <w:tcPr>
            <w:tcW w:w="1417"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C449B4" w:rsidRPr="00DF24D4" w:rsidTr="008173DB">
        <w:trPr>
          <w:cantSplit/>
          <w:trHeight w:val="1157"/>
        </w:trPr>
        <w:tc>
          <w:tcPr>
            <w:tcW w:w="1417"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tcW w:w="992" w:type="dxa"/>
            <w:vAlign w:val="center"/>
          </w:tcPr>
          <w:p w:rsidR="00C449B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29/ </w:t>
            </w:r>
          </w:p>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ч.</w:t>
            </w:r>
          </w:p>
        </w:tc>
        <w:tc>
          <w:tcPr>
            <w:tcW w:w="1280" w:type="dxa"/>
          </w:tcPr>
          <w:p w:rsidR="00C449B4" w:rsidRPr="000C4B8D" w:rsidRDefault="00C449B4" w:rsidP="008173DB">
            <w:pPr>
              <w:rPr>
                <w:sz w:val="24"/>
              </w:rPr>
            </w:pPr>
            <w:r w:rsidRPr="00CD7BD3">
              <w:rPr>
                <w:rFonts w:ascii="Times New Roman" w:hAnsi="Times New Roman" w:cs="Times New Roman"/>
                <w:color w:val="000000"/>
                <w:sz w:val="24"/>
                <w:szCs w:val="20"/>
              </w:rPr>
              <w:t>8ДН2ЛП+КЛ</w:t>
            </w:r>
          </w:p>
        </w:tc>
        <w:tc>
          <w:tcPr>
            <w:tcW w:w="1274" w:type="dxa"/>
          </w:tcPr>
          <w:p w:rsidR="00C449B4" w:rsidRPr="000C4B8D" w:rsidRDefault="00C449B4" w:rsidP="008173DB">
            <w:pPr>
              <w:spacing w:after="0"/>
              <w:jc w:val="center"/>
              <w:rPr>
                <w:rFonts w:ascii="Times New Roman CYR" w:hAnsi="Times New Roman CYR" w:cs="Times New Roman CYR"/>
                <w:color w:val="000000"/>
                <w:sz w:val="24"/>
                <w:szCs w:val="20"/>
                <w:u w:val="single"/>
              </w:rPr>
            </w:pPr>
            <w:r>
              <w:rPr>
                <w:rFonts w:ascii="Times New Roman CYR" w:hAnsi="Times New Roman CYR" w:cs="Times New Roman CYR"/>
                <w:color w:val="000000"/>
                <w:sz w:val="24"/>
                <w:szCs w:val="20"/>
                <w:u w:val="single"/>
              </w:rPr>
              <w:t>0,0703</w:t>
            </w:r>
          </w:p>
          <w:p w:rsidR="00C449B4" w:rsidRPr="000C4B8D" w:rsidRDefault="00C449B4" w:rsidP="008173DB">
            <w:pPr>
              <w:spacing w:after="0"/>
              <w:jc w:val="center"/>
              <w:rPr>
                <w:rFonts w:ascii="Times New Roman CYR" w:hAnsi="Times New Roman CYR" w:cs="Times New Roman CYR"/>
                <w:color w:val="000000"/>
                <w:sz w:val="24"/>
                <w:szCs w:val="20"/>
                <w:u w:val="single"/>
              </w:rPr>
            </w:pPr>
            <w:r>
              <w:rPr>
                <w:rFonts w:ascii="Times New Roman CYR" w:hAnsi="Times New Roman CYR" w:cs="Times New Roman CYR"/>
                <w:color w:val="000000"/>
                <w:sz w:val="24"/>
                <w:szCs w:val="20"/>
              </w:rPr>
              <w:t>18</w:t>
            </w:r>
          </w:p>
          <w:p w:rsidR="00C449B4" w:rsidRPr="000C4B8D" w:rsidRDefault="00C449B4" w:rsidP="008173DB">
            <w:pPr>
              <w:rPr>
                <w:sz w:val="24"/>
              </w:rPr>
            </w:pPr>
          </w:p>
        </w:tc>
        <w:tc>
          <w:tcPr>
            <w:tcW w:w="70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C449B4" w:rsidRPr="000C4B8D" w:rsidRDefault="00C449B4" w:rsidP="008173DB">
            <w:pPr>
              <w:spacing w:after="0"/>
              <w:jc w:val="center"/>
              <w:rPr>
                <w:rFonts w:ascii="Times New Roman CYR" w:hAnsi="Times New Roman CYR" w:cs="Times New Roman CYR"/>
                <w:color w:val="000000"/>
                <w:sz w:val="24"/>
                <w:szCs w:val="20"/>
                <w:u w:val="single"/>
              </w:rPr>
            </w:pPr>
            <w:r>
              <w:rPr>
                <w:rFonts w:ascii="Times New Roman CYR" w:hAnsi="Times New Roman CYR" w:cs="Times New Roman CYR"/>
                <w:color w:val="000000"/>
                <w:sz w:val="24"/>
                <w:szCs w:val="20"/>
                <w:u w:val="single"/>
              </w:rPr>
              <w:t>0,0703</w:t>
            </w:r>
          </w:p>
          <w:p w:rsidR="00C449B4" w:rsidRPr="000C4B8D" w:rsidRDefault="00C449B4" w:rsidP="008173DB">
            <w:pPr>
              <w:spacing w:after="0"/>
              <w:jc w:val="center"/>
              <w:rPr>
                <w:rFonts w:ascii="Times New Roman CYR" w:hAnsi="Times New Roman CYR" w:cs="Times New Roman CYR"/>
                <w:color w:val="000000"/>
                <w:sz w:val="24"/>
                <w:szCs w:val="20"/>
                <w:u w:val="single"/>
              </w:rPr>
            </w:pPr>
            <w:r>
              <w:rPr>
                <w:rFonts w:ascii="Times New Roman CYR" w:hAnsi="Times New Roman CYR" w:cs="Times New Roman CYR"/>
                <w:color w:val="000000"/>
                <w:sz w:val="24"/>
                <w:szCs w:val="20"/>
              </w:rPr>
              <w:t>18</w:t>
            </w:r>
          </w:p>
          <w:p w:rsidR="00C449B4" w:rsidRPr="000C4B8D" w:rsidRDefault="00C449B4" w:rsidP="008173DB">
            <w:pPr>
              <w:spacing w:after="0"/>
              <w:jc w:val="center"/>
              <w:rPr>
                <w:sz w:val="24"/>
              </w:rPr>
            </w:pPr>
          </w:p>
        </w:tc>
      </w:tr>
      <w:tr w:rsidR="00C449B4" w:rsidRPr="00266BB6" w:rsidTr="008173DB">
        <w:trPr>
          <w:cantSplit/>
          <w:trHeight w:val="642"/>
        </w:trPr>
        <w:tc>
          <w:tcPr>
            <w:tcW w:w="4251" w:type="dxa"/>
            <w:gridSpan w:val="4"/>
            <w:vAlign w:val="center"/>
          </w:tcPr>
          <w:p w:rsidR="00C449B4" w:rsidRPr="00730657" w:rsidRDefault="00C449B4" w:rsidP="008173D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C449B4" w:rsidRPr="00A43CC2" w:rsidRDefault="00C449B4" w:rsidP="008173DB">
            <w:pPr>
              <w:spacing w:after="0" w:line="240" w:lineRule="auto"/>
              <w:jc w:val="center"/>
              <w:rPr>
                <w:rFonts w:ascii="Times New Roman" w:hAnsi="Times New Roman" w:cs="Times New Roman"/>
                <w:b/>
                <w:sz w:val="24"/>
                <w:szCs w:val="24"/>
              </w:rPr>
            </w:pPr>
          </w:p>
        </w:tc>
        <w:tc>
          <w:tcPr>
            <w:tcW w:w="1274" w:type="dxa"/>
            <w:vAlign w:val="center"/>
          </w:tcPr>
          <w:p w:rsidR="00C449B4" w:rsidRPr="00CD7BD3" w:rsidRDefault="00C449B4" w:rsidP="008173DB">
            <w:pPr>
              <w:spacing w:after="0" w:line="240" w:lineRule="auto"/>
              <w:jc w:val="center"/>
              <w:rPr>
                <w:rFonts w:ascii="Times New Roman" w:hAnsi="Times New Roman" w:cs="Times New Roman"/>
                <w:b/>
                <w:sz w:val="24"/>
                <w:szCs w:val="24"/>
                <w:u w:val="single"/>
              </w:rPr>
            </w:pPr>
            <w:r w:rsidRPr="00CD7BD3">
              <w:rPr>
                <w:rFonts w:ascii="Times New Roman" w:hAnsi="Times New Roman" w:cs="Times New Roman"/>
                <w:b/>
                <w:sz w:val="24"/>
                <w:szCs w:val="24"/>
                <w:u w:val="single"/>
              </w:rPr>
              <w:t>0,0703</w:t>
            </w:r>
          </w:p>
          <w:p w:rsidR="00C449B4" w:rsidRPr="00CD7BD3" w:rsidRDefault="00C449B4" w:rsidP="008173DB">
            <w:pPr>
              <w:spacing w:after="0" w:line="240" w:lineRule="auto"/>
              <w:jc w:val="center"/>
              <w:rPr>
                <w:rFonts w:ascii="Times New Roman" w:hAnsi="Times New Roman" w:cs="Times New Roman"/>
                <w:b/>
                <w:sz w:val="24"/>
                <w:szCs w:val="24"/>
              </w:rPr>
            </w:pPr>
            <w:r w:rsidRPr="00CD7BD3">
              <w:rPr>
                <w:rFonts w:ascii="Times New Roman" w:hAnsi="Times New Roman" w:cs="Times New Roman"/>
                <w:b/>
                <w:sz w:val="24"/>
                <w:szCs w:val="24"/>
              </w:rPr>
              <w:t>18</w:t>
            </w:r>
          </w:p>
          <w:p w:rsidR="00C449B4" w:rsidRPr="00EE5F09" w:rsidRDefault="00C449B4" w:rsidP="008173DB">
            <w:pPr>
              <w:spacing w:after="0" w:line="240" w:lineRule="auto"/>
              <w:jc w:val="center"/>
              <w:rPr>
                <w:rFonts w:ascii="Times New Roman" w:hAnsi="Times New Roman" w:cs="Times New Roman"/>
                <w:b/>
                <w:sz w:val="24"/>
                <w:szCs w:val="24"/>
              </w:rPr>
            </w:pPr>
          </w:p>
        </w:tc>
        <w:tc>
          <w:tcPr>
            <w:tcW w:w="709" w:type="dxa"/>
            <w:vAlign w:val="center"/>
          </w:tcPr>
          <w:p w:rsidR="00C449B4" w:rsidRPr="00A43CC2" w:rsidRDefault="00C449B4" w:rsidP="008173DB">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C449B4" w:rsidRPr="00A43CC2" w:rsidRDefault="00C449B4" w:rsidP="008173D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C449B4" w:rsidRPr="00A43CC2" w:rsidRDefault="00C449B4" w:rsidP="008173DB">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C449B4" w:rsidRPr="00CD7BD3" w:rsidRDefault="00C449B4" w:rsidP="008173DB">
            <w:pPr>
              <w:spacing w:after="0" w:line="240" w:lineRule="auto"/>
              <w:jc w:val="center"/>
              <w:rPr>
                <w:rFonts w:ascii="Times New Roman" w:hAnsi="Times New Roman" w:cs="Times New Roman"/>
                <w:b/>
                <w:sz w:val="24"/>
                <w:szCs w:val="24"/>
                <w:u w:val="single"/>
              </w:rPr>
            </w:pPr>
            <w:r w:rsidRPr="00CD7BD3">
              <w:rPr>
                <w:rFonts w:ascii="Times New Roman" w:hAnsi="Times New Roman" w:cs="Times New Roman"/>
                <w:b/>
                <w:sz w:val="24"/>
                <w:szCs w:val="24"/>
                <w:u w:val="single"/>
              </w:rPr>
              <w:t>0,0703</w:t>
            </w:r>
          </w:p>
          <w:p w:rsidR="00C449B4" w:rsidRPr="00CD7BD3" w:rsidRDefault="00C449B4" w:rsidP="008173DB">
            <w:pPr>
              <w:spacing w:after="0" w:line="240" w:lineRule="auto"/>
              <w:jc w:val="center"/>
              <w:rPr>
                <w:rFonts w:ascii="Times New Roman" w:hAnsi="Times New Roman" w:cs="Times New Roman"/>
                <w:b/>
                <w:sz w:val="24"/>
                <w:szCs w:val="24"/>
              </w:rPr>
            </w:pPr>
            <w:r w:rsidRPr="00CD7BD3">
              <w:rPr>
                <w:rFonts w:ascii="Times New Roman" w:hAnsi="Times New Roman" w:cs="Times New Roman"/>
                <w:b/>
                <w:sz w:val="24"/>
                <w:szCs w:val="24"/>
              </w:rPr>
              <w:t>18</w:t>
            </w:r>
          </w:p>
          <w:p w:rsidR="00C449B4" w:rsidRPr="00A43CC2" w:rsidRDefault="00C449B4" w:rsidP="008173DB">
            <w:pPr>
              <w:spacing w:after="0" w:line="240" w:lineRule="auto"/>
              <w:jc w:val="center"/>
              <w:rPr>
                <w:rFonts w:ascii="Times New Roman" w:hAnsi="Times New Roman" w:cs="Times New Roman"/>
                <w:b/>
                <w:sz w:val="24"/>
                <w:szCs w:val="24"/>
              </w:rPr>
            </w:pPr>
          </w:p>
        </w:tc>
      </w:tr>
    </w:tbl>
    <w:p w:rsidR="00C449B4" w:rsidRDefault="00C449B4" w:rsidP="00C449B4">
      <w:pPr>
        <w:pStyle w:val="ConsPlusNonformat"/>
        <w:jc w:val="center"/>
        <w:rPr>
          <w:rFonts w:ascii="Times New Roman" w:hAnsi="Times New Roman" w:cs="Times New Roman"/>
          <w:sz w:val="24"/>
          <w:szCs w:val="24"/>
        </w:rPr>
      </w:pPr>
    </w:p>
    <w:p w:rsidR="00C449B4" w:rsidRPr="00DF24D4" w:rsidRDefault="00C449B4" w:rsidP="00C449B4">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C449B4" w:rsidRPr="00DF24D4" w:rsidTr="008173DB">
        <w:trPr>
          <w:trHeight w:val="622"/>
        </w:trPr>
        <w:tc>
          <w:tcPr>
            <w:tcW w:w="1560" w:type="dxa"/>
            <w:vMerge w:val="restart"/>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C449B4" w:rsidRPr="00DF24D4" w:rsidRDefault="00C449B4" w:rsidP="008173DB">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C449B4" w:rsidRPr="00DF24D4" w:rsidTr="008173DB">
        <w:trPr>
          <w:trHeight w:val="644"/>
        </w:trPr>
        <w:tc>
          <w:tcPr>
            <w:tcW w:w="1560" w:type="dxa"/>
            <w:vMerge/>
            <w:vAlign w:val="center"/>
          </w:tcPr>
          <w:p w:rsidR="00C449B4" w:rsidRPr="00DF24D4" w:rsidRDefault="00C449B4" w:rsidP="008173DB">
            <w:pPr>
              <w:spacing w:after="0" w:line="240" w:lineRule="auto"/>
              <w:jc w:val="center"/>
              <w:rPr>
                <w:rFonts w:ascii="Times New Roman" w:hAnsi="Times New Roman" w:cs="Times New Roman"/>
                <w:sz w:val="24"/>
                <w:szCs w:val="24"/>
              </w:rPr>
            </w:pPr>
          </w:p>
        </w:tc>
        <w:tc>
          <w:tcPr>
            <w:tcW w:w="1276" w:type="dxa"/>
            <w:vMerge/>
            <w:vAlign w:val="center"/>
          </w:tcPr>
          <w:p w:rsidR="00C449B4" w:rsidRPr="00DF24D4" w:rsidRDefault="00C449B4" w:rsidP="008173DB">
            <w:pPr>
              <w:spacing w:after="0" w:line="240" w:lineRule="auto"/>
              <w:jc w:val="center"/>
              <w:rPr>
                <w:rFonts w:ascii="Times New Roman" w:hAnsi="Times New Roman" w:cs="Times New Roman"/>
                <w:sz w:val="24"/>
                <w:szCs w:val="24"/>
              </w:rPr>
            </w:pPr>
          </w:p>
        </w:tc>
        <w:tc>
          <w:tcPr>
            <w:tcW w:w="992" w:type="dxa"/>
            <w:vMerge/>
            <w:vAlign w:val="center"/>
          </w:tcPr>
          <w:p w:rsidR="00C449B4" w:rsidRPr="00DF24D4" w:rsidRDefault="00C449B4" w:rsidP="008173DB">
            <w:pPr>
              <w:spacing w:after="0" w:line="240" w:lineRule="auto"/>
              <w:jc w:val="center"/>
              <w:rPr>
                <w:rFonts w:ascii="Times New Roman" w:hAnsi="Times New Roman" w:cs="Times New Roman"/>
                <w:sz w:val="24"/>
                <w:szCs w:val="24"/>
              </w:rPr>
            </w:pPr>
          </w:p>
        </w:tc>
        <w:tc>
          <w:tcPr>
            <w:tcW w:w="709" w:type="dxa"/>
            <w:vMerge/>
            <w:vAlign w:val="center"/>
          </w:tcPr>
          <w:p w:rsidR="00C449B4" w:rsidRPr="00DF24D4" w:rsidRDefault="00C449B4" w:rsidP="008173DB">
            <w:pPr>
              <w:spacing w:after="0" w:line="240" w:lineRule="auto"/>
              <w:jc w:val="center"/>
              <w:rPr>
                <w:rFonts w:ascii="Times New Roman" w:hAnsi="Times New Roman" w:cs="Times New Roman"/>
                <w:sz w:val="24"/>
                <w:szCs w:val="24"/>
              </w:rPr>
            </w:pPr>
          </w:p>
        </w:tc>
        <w:tc>
          <w:tcPr>
            <w:tcW w:w="708" w:type="dxa"/>
            <w:vMerge/>
            <w:vAlign w:val="center"/>
          </w:tcPr>
          <w:p w:rsidR="00C449B4" w:rsidRPr="00DF24D4" w:rsidRDefault="00C449B4" w:rsidP="008173DB">
            <w:pPr>
              <w:spacing w:after="0" w:line="240" w:lineRule="auto"/>
              <w:jc w:val="center"/>
              <w:rPr>
                <w:rFonts w:ascii="Times New Roman" w:hAnsi="Times New Roman" w:cs="Times New Roman"/>
                <w:sz w:val="24"/>
                <w:szCs w:val="24"/>
              </w:rPr>
            </w:pPr>
          </w:p>
        </w:tc>
        <w:tc>
          <w:tcPr>
            <w:tcW w:w="851" w:type="dxa"/>
            <w:vMerge/>
            <w:vAlign w:val="center"/>
          </w:tcPr>
          <w:p w:rsidR="00C449B4" w:rsidRPr="00DF24D4" w:rsidRDefault="00C449B4" w:rsidP="008173DB">
            <w:pPr>
              <w:spacing w:after="0" w:line="240" w:lineRule="auto"/>
              <w:jc w:val="center"/>
              <w:rPr>
                <w:rFonts w:ascii="Times New Roman" w:hAnsi="Times New Roman" w:cs="Times New Roman"/>
                <w:sz w:val="24"/>
                <w:szCs w:val="24"/>
              </w:rPr>
            </w:pPr>
          </w:p>
        </w:tc>
        <w:tc>
          <w:tcPr>
            <w:tcW w:w="70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C449B4" w:rsidRPr="00DF24D4" w:rsidRDefault="00C449B4" w:rsidP="008173DB">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Pr="00DF24D4">
              <w:rPr>
                <w:rFonts w:ascii="Times New Roman" w:hAnsi="Times New Roman" w:cs="Times New Roman"/>
                <w:sz w:val="24"/>
                <w:szCs w:val="24"/>
              </w:rPr>
              <w:t>риспе</w:t>
            </w:r>
            <w:proofErr w:type="spellEnd"/>
          </w:p>
          <w:p w:rsidR="00C449B4" w:rsidRPr="00DF24D4" w:rsidRDefault="00C449B4" w:rsidP="008173DB">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0501F8" w:rsidRPr="00DF24D4" w:rsidTr="008173DB">
        <w:trPr>
          <w:trHeight w:val="79"/>
        </w:trPr>
        <w:tc>
          <w:tcPr>
            <w:tcW w:w="1560" w:type="dxa"/>
            <w:vAlign w:val="center"/>
          </w:tcPr>
          <w:p w:rsidR="000501F8" w:rsidRPr="00DF24D4" w:rsidRDefault="000501F8"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0501F8" w:rsidRPr="00DF24D4" w:rsidRDefault="000501F8"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0501F8" w:rsidRPr="00DF24D4" w:rsidRDefault="000501F8"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0501F8" w:rsidRPr="00DF24D4" w:rsidRDefault="000501F8"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0501F8" w:rsidRPr="00DF24D4" w:rsidRDefault="000501F8"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0501F8" w:rsidRPr="00DF24D4" w:rsidRDefault="000501F8"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0501F8" w:rsidRPr="00DF24D4" w:rsidRDefault="000501F8"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0501F8" w:rsidRPr="00DF24D4" w:rsidRDefault="000501F8"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0501F8" w:rsidRPr="00DF24D4" w:rsidRDefault="000501F8"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0501F8" w:rsidRPr="00DF24D4" w:rsidRDefault="000501F8"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C449B4" w:rsidRPr="00DF24D4" w:rsidTr="008173DB">
        <w:trPr>
          <w:trHeight w:val="79"/>
        </w:trPr>
        <w:tc>
          <w:tcPr>
            <w:tcW w:w="1560"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Защитные леса (леса, расположенные в защитных полосах железных магистралей)</w:t>
            </w:r>
          </w:p>
        </w:tc>
        <w:tc>
          <w:tcPr>
            <w:tcW w:w="1276" w:type="dxa"/>
            <w:vAlign w:val="center"/>
          </w:tcPr>
          <w:p w:rsidR="00C449B4" w:rsidRPr="00DF24D4" w:rsidRDefault="00C449B4" w:rsidP="008173DB">
            <w:pPr>
              <w:spacing w:after="0" w:line="240" w:lineRule="auto"/>
              <w:jc w:val="center"/>
              <w:rPr>
                <w:rFonts w:ascii="Times New Roman" w:hAnsi="Times New Roman" w:cs="Times New Roman"/>
                <w:sz w:val="24"/>
                <w:szCs w:val="24"/>
              </w:rPr>
            </w:pPr>
            <w:proofErr w:type="gramStart"/>
            <w:r w:rsidRPr="0041502D">
              <w:rPr>
                <w:rFonts w:ascii="Times New Roman" w:hAnsi="Times New Roman" w:cs="Times New Roman"/>
                <w:sz w:val="24"/>
                <w:szCs w:val="24"/>
              </w:rPr>
              <w:t>Твердолиственное</w:t>
            </w:r>
            <w:proofErr w:type="gramEnd"/>
            <w:r w:rsidRPr="0041502D">
              <w:rPr>
                <w:rFonts w:ascii="Times New Roman" w:hAnsi="Times New Roman" w:cs="Times New Roman"/>
                <w:sz w:val="24"/>
                <w:szCs w:val="24"/>
              </w:rPr>
              <w:t>, дуб низкоствольный</w:t>
            </w:r>
          </w:p>
        </w:tc>
        <w:tc>
          <w:tcPr>
            <w:tcW w:w="992" w:type="dxa"/>
            <w:vAlign w:val="center"/>
          </w:tcPr>
          <w:p w:rsidR="00C449B4" w:rsidRPr="0041502D"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8ДН2</w:t>
            </w:r>
            <w:r w:rsidRPr="0041502D">
              <w:rPr>
                <w:rFonts w:ascii="Times New Roman" w:hAnsi="Times New Roman" w:cs="Times New Roman"/>
                <w:sz w:val="24"/>
                <w:szCs w:val="24"/>
              </w:rPr>
              <w:t xml:space="preserve">ЛП  </w:t>
            </w:r>
          </w:p>
          <w:p w:rsidR="00C449B4" w:rsidRPr="0041502D"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Pr="0041502D">
              <w:rPr>
                <w:rFonts w:ascii="Times New Roman" w:hAnsi="Times New Roman" w:cs="Times New Roman"/>
                <w:sz w:val="24"/>
                <w:szCs w:val="24"/>
              </w:rPr>
              <w:t xml:space="preserve"> КЛ</w:t>
            </w:r>
          </w:p>
          <w:p w:rsidR="00C449B4" w:rsidRPr="00DF24D4" w:rsidRDefault="00C449B4" w:rsidP="008173DB">
            <w:pPr>
              <w:spacing w:after="0" w:line="240" w:lineRule="auto"/>
              <w:jc w:val="center"/>
              <w:rPr>
                <w:rFonts w:ascii="Times New Roman" w:hAnsi="Times New Roman" w:cs="Times New Roman"/>
                <w:sz w:val="24"/>
                <w:szCs w:val="24"/>
              </w:rPr>
            </w:pPr>
          </w:p>
        </w:tc>
        <w:tc>
          <w:tcPr>
            <w:tcW w:w="70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708"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70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18/0,0703</w:t>
            </w:r>
          </w:p>
        </w:tc>
      </w:tr>
    </w:tbl>
    <w:p w:rsidR="00C449B4" w:rsidRPr="00DF24D4" w:rsidRDefault="00C449B4" w:rsidP="00C449B4">
      <w:pPr>
        <w:pStyle w:val="ConsPlusNonformat"/>
        <w:jc w:val="center"/>
        <w:rPr>
          <w:rFonts w:ascii="Times New Roman" w:hAnsi="Times New Roman" w:cs="Times New Roman"/>
          <w:b/>
          <w:sz w:val="24"/>
          <w:szCs w:val="24"/>
        </w:rPr>
      </w:pPr>
    </w:p>
    <w:p w:rsidR="00C449B4" w:rsidRPr="00DF24D4" w:rsidRDefault="00C449B4" w:rsidP="00C449B4">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C449B4" w:rsidRPr="00DF24D4" w:rsidRDefault="00C449B4" w:rsidP="00C449B4">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C449B4" w:rsidRPr="00DF24D4" w:rsidTr="008173DB">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C449B4" w:rsidRPr="00DF24D4" w:rsidRDefault="00C449B4" w:rsidP="008173DB">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C449B4" w:rsidRPr="00DF24D4" w:rsidRDefault="00C449B4" w:rsidP="008173DB">
            <w:pPr>
              <w:jc w:val="center"/>
              <w:rPr>
                <w:rFonts w:ascii="Times New Roman" w:hAnsi="Times New Roman" w:cs="Times New Roman"/>
                <w:sz w:val="24"/>
                <w:szCs w:val="24"/>
              </w:rPr>
            </w:pPr>
          </w:p>
        </w:tc>
      </w:tr>
      <w:tr w:rsidR="00C449B4" w:rsidRPr="00DF24D4" w:rsidTr="008173DB">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C449B4" w:rsidRPr="00DF24D4" w:rsidTr="008173DB">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C449B4" w:rsidRPr="0048457A"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r>
    </w:tbl>
    <w:p w:rsidR="00C449B4" w:rsidRPr="00DF24D4" w:rsidRDefault="00C449B4" w:rsidP="00C449B4">
      <w:pPr>
        <w:pStyle w:val="ConsPlusNonformat"/>
        <w:jc w:val="center"/>
        <w:rPr>
          <w:rFonts w:ascii="Times New Roman" w:hAnsi="Times New Roman" w:cs="Times New Roman"/>
          <w:sz w:val="24"/>
          <w:szCs w:val="24"/>
        </w:rPr>
      </w:pPr>
    </w:p>
    <w:p w:rsidR="00C449B4" w:rsidRPr="00DF24D4" w:rsidRDefault="00C449B4" w:rsidP="00C449B4">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C449B4" w:rsidRPr="00DF24D4" w:rsidRDefault="00C449B4" w:rsidP="00C449B4">
      <w:pPr>
        <w:pStyle w:val="ConsPlusNonformat"/>
        <w:ind w:left="1080"/>
        <w:rPr>
          <w:rFonts w:ascii="Times New Roman" w:hAnsi="Times New Roman" w:cs="Times New Roman"/>
          <w:sz w:val="24"/>
          <w:szCs w:val="24"/>
        </w:rPr>
      </w:pPr>
    </w:p>
    <w:tbl>
      <w:tblPr>
        <w:tblW w:w="1034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39"/>
        <w:gridCol w:w="1513"/>
        <w:gridCol w:w="1985"/>
        <w:gridCol w:w="1077"/>
        <w:gridCol w:w="1474"/>
        <w:gridCol w:w="1701"/>
        <w:gridCol w:w="1559"/>
      </w:tblGrid>
      <w:tr w:rsidR="00C449B4" w:rsidRPr="00DF24D4" w:rsidTr="008173DB">
        <w:trPr>
          <w:trHeight w:val="1245"/>
        </w:trPr>
        <w:tc>
          <w:tcPr>
            <w:tcW w:w="103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C449B4" w:rsidRPr="00DF24D4" w:rsidTr="008173DB">
        <w:trPr>
          <w:trHeight w:val="172"/>
        </w:trPr>
        <w:tc>
          <w:tcPr>
            <w:tcW w:w="103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C449B4" w:rsidRPr="00DF24D4" w:rsidTr="00C449B4">
        <w:trPr>
          <w:trHeight w:val="323"/>
        </w:trPr>
        <w:tc>
          <w:tcPr>
            <w:tcW w:w="103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13"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tcW w:w="1077"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tcW w:w="1474"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rsidR="00C449B4" w:rsidRPr="00DF24D4" w:rsidRDefault="00C449B4" w:rsidP="0081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C449B4" w:rsidRDefault="00C449B4" w:rsidP="00C449B4">
      <w:pPr>
        <w:pStyle w:val="ConsPlusNonformat"/>
        <w:jc w:val="center"/>
        <w:rPr>
          <w:rFonts w:ascii="Times New Roman" w:hAnsi="Times New Roman" w:cs="Times New Roman"/>
          <w:sz w:val="24"/>
          <w:szCs w:val="24"/>
        </w:rPr>
      </w:pPr>
    </w:p>
    <w:p w:rsidR="00C449B4" w:rsidRDefault="00C449B4" w:rsidP="00C449B4">
      <w:pPr>
        <w:pStyle w:val="ConsPlusNonformat"/>
        <w:jc w:val="center"/>
        <w:rPr>
          <w:rFonts w:ascii="Times New Roman" w:hAnsi="Times New Roman" w:cs="Times New Roman"/>
          <w:sz w:val="24"/>
          <w:szCs w:val="24"/>
        </w:rPr>
      </w:pPr>
    </w:p>
    <w:p w:rsidR="00C449B4" w:rsidRPr="00DF24D4" w:rsidRDefault="00C449B4" w:rsidP="00C449B4">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C449B4" w:rsidRPr="00DF24D4" w:rsidRDefault="00C449B4" w:rsidP="00C449B4">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C449B4" w:rsidRPr="00DF24D4" w:rsidTr="008173D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C449B4" w:rsidRPr="00DF24D4" w:rsidRDefault="00C449B4" w:rsidP="008173DB">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C449B4" w:rsidRPr="00DF24D4" w:rsidRDefault="00C449B4" w:rsidP="008173DB">
            <w:pPr>
              <w:jc w:val="center"/>
              <w:rPr>
                <w:rFonts w:ascii="Times New Roman" w:hAnsi="Times New Roman" w:cs="Times New Roman"/>
                <w:sz w:val="24"/>
                <w:szCs w:val="24"/>
              </w:rPr>
            </w:pPr>
          </w:p>
        </w:tc>
      </w:tr>
      <w:tr w:rsidR="00C449B4" w:rsidRPr="00DF24D4" w:rsidTr="008173DB">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C449B4" w:rsidRPr="00DF24D4" w:rsidRDefault="00C449B4" w:rsidP="008173DB">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C449B4" w:rsidRPr="00DF24D4" w:rsidTr="008173DB">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C449B4" w:rsidRPr="00DF24D4"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C449B4" w:rsidRPr="00B97FC8" w:rsidRDefault="00C449B4" w:rsidP="008173DB">
            <w:pPr>
              <w:jc w:val="center"/>
              <w:rPr>
                <w:rFonts w:ascii="Times New Roman" w:hAnsi="Times New Roman" w:cs="Times New Roman"/>
                <w:sz w:val="24"/>
                <w:szCs w:val="24"/>
              </w:rPr>
            </w:pPr>
            <w:r>
              <w:rPr>
                <w:rFonts w:ascii="Times New Roman" w:hAnsi="Times New Roman" w:cs="Times New Roman"/>
                <w:sz w:val="24"/>
                <w:szCs w:val="24"/>
              </w:rPr>
              <w:t>-</w:t>
            </w:r>
          </w:p>
        </w:tc>
      </w:tr>
    </w:tbl>
    <w:p w:rsidR="00C449B4" w:rsidRPr="00DF24D4" w:rsidRDefault="00C449B4" w:rsidP="00C449B4">
      <w:pPr>
        <w:pStyle w:val="ConsPlusNonformat"/>
        <w:tabs>
          <w:tab w:val="left" w:pos="2977"/>
        </w:tabs>
        <w:jc w:val="both"/>
        <w:rPr>
          <w:rFonts w:ascii="Times New Roman" w:hAnsi="Times New Roman" w:cs="Times New Roman"/>
          <w:sz w:val="24"/>
          <w:szCs w:val="24"/>
        </w:rPr>
      </w:pPr>
    </w:p>
    <w:p w:rsidR="00C449B4" w:rsidRDefault="00C449B4" w:rsidP="00C449B4">
      <w:pPr>
        <w:pStyle w:val="ConsPlusNonformat"/>
        <w:tabs>
          <w:tab w:val="left" w:pos="2977"/>
        </w:tabs>
        <w:jc w:val="center"/>
        <w:rPr>
          <w:rFonts w:ascii="Times New Roman" w:hAnsi="Times New Roman" w:cs="Times New Roman"/>
          <w:sz w:val="24"/>
          <w:szCs w:val="24"/>
        </w:rPr>
      </w:pPr>
    </w:p>
    <w:p w:rsidR="00C449B4" w:rsidRDefault="00C449B4" w:rsidP="00C449B4">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w:t>
      </w:r>
      <w:r w:rsidRPr="00693EFA">
        <w:rPr>
          <w:rFonts w:ascii="Times New Roman" w:hAnsi="Times New Roman" w:cs="Times New Roman"/>
          <w:sz w:val="24"/>
          <w:szCs w:val="24"/>
        </w:rPr>
        <w:t xml:space="preserve">о данным государственного лесного реестра, </w:t>
      </w:r>
      <w:r w:rsidRPr="003D5AE0">
        <w:rPr>
          <w:rFonts w:ascii="Times New Roman" w:hAnsi="Times New Roman" w:cs="Times New Roman"/>
          <w:sz w:val="24"/>
          <w:szCs w:val="24"/>
        </w:rPr>
        <w:t>квартал № 29 часть выдела 2 Веселовского участкового лесничества Ленинского лесничества не имеет обременений</w:t>
      </w:r>
      <w:r w:rsidRPr="00693EFA">
        <w:rPr>
          <w:rFonts w:ascii="Times New Roman" w:hAnsi="Times New Roman" w:cs="Times New Roman"/>
          <w:sz w:val="24"/>
          <w:szCs w:val="24"/>
        </w:rPr>
        <w:t>.</w:t>
      </w: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1957B0">
            <w:pPr>
              <w:spacing w:after="0" w:line="240" w:lineRule="auto"/>
              <w:jc w:val="center"/>
              <w:rPr>
                <w:rFonts w:ascii="Times New Roman" w:hAnsi="Times New Roman" w:cs="Times New Roman"/>
                <w:szCs w:val="24"/>
              </w:rPr>
            </w:pPr>
            <w:r>
              <w:rPr>
                <w:rFonts w:ascii="Times New Roman" w:hAnsi="Times New Roman" w:cs="Times New Roman"/>
                <w:szCs w:val="24"/>
              </w:rPr>
              <w:t>0,</w:t>
            </w:r>
            <w:r w:rsidR="00C449B4">
              <w:rPr>
                <w:rFonts w:ascii="Times New Roman" w:hAnsi="Times New Roman" w:cs="Times New Roman"/>
                <w:szCs w:val="24"/>
              </w:rPr>
              <w:t>0703</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pStyle w:val="ConsPlusNormal"/>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1957B0">
            <w:pPr>
              <w:pStyle w:val="ConsPlusNormal"/>
              <w:jc w:val="center"/>
              <w:rPr>
                <w:rFonts w:ascii="Times New Roman" w:hAnsi="Times New Roman" w:cs="Times New Roman"/>
                <w:szCs w:val="24"/>
              </w:rPr>
            </w:pPr>
            <w:r>
              <w:rPr>
                <w:rFonts w:ascii="Times New Roman" w:hAnsi="Times New Roman" w:cs="Times New Roman"/>
                <w:szCs w:val="24"/>
              </w:rPr>
              <w:t>0,</w:t>
            </w:r>
            <w:r w:rsidR="00C449B4">
              <w:rPr>
                <w:rFonts w:ascii="Times New Roman" w:hAnsi="Times New Roman" w:cs="Times New Roman"/>
                <w:szCs w:val="24"/>
              </w:rPr>
              <w:t>0703</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7B2" w:rsidRDefault="00FF77B2" w:rsidP="00852CD7">
      <w:pPr>
        <w:spacing w:after="0" w:line="240" w:lineRule="auto"/>
      </w:pPr>
      <w:r>
        <w:separator/>
      </w:r>
    </w:p>
  </w:endnote>
  <w:endnote w:type="continuationSeparator" w:id="0">
    <w:p w:rsidR="00FF77B2" w:rsidRDefault="00FF77B2"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B92C66" w:rsidRDefault="00B92C66">
        <w:pPr>
          <w:pStyle w:val="ab"/>
          <w:jc w:val="center"/>
        </w:pPr>
        <w:r>
          <w:fldChar w:fldCharType="begin"/>
        </w:r>
        <w:r>
          <w:instrText>PAGE   \* MERGEFORMAT</w:instrText>
        </w:r>
        <w:r>
          <w:fldChar w:fldCharType="separate"/>
        </w:r>
        <w:r w:rsidR="0082761F">
          <w:rPr>
            <w:noProof/>
          </w:rPr>
          <w:t>2</w:t>
        </w:r>
        <w:r>
          <w:rPr>
            <w:noProof/>
          </w:rPr>
          <w:fldChar w:fldCharType="end"/>
        </w:r>
      </w:p>
    </w:sdtContent>
  </w:sdt>
  <w:p w:rsidR="00B92C66" w:rsidRDefault="00B92C6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7B2" w:rsidRDefault="00FF77B2" w:rsidP="00852CD7">
      <w:pPr>
        <w:spacing w:after="0" w:line="240" w:lineRule="auto"/>
      </w:pPr>
      <w:r>
        <w:separator/>
      </w:r>
    </w:p>
  </w:footnote>
  <w:footnote w:type="continuationSeparator" w:id="0">
    <w:p w:rsidR="00FF77B2" w:rsidRDefault="00FF77B2"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722B"/>
    <w:rsid w:val="00040251"/>
    <w:rsid w:val="00041F3F"/>
    <w:rsid w:val="00042F9F"/>
    <w:rsid w:val="000442AF"/>
    <w:rsid w:val="0004444D"/>
    <w:rsid w:val="000470D3"/>
    <w:rsid w:val="0004711A"/>
    <w:rsid w:val="000501F8"/>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4B8D"/>
    <w:rsid w:val="000C6716"/>
    <w:rsid w:val="000D07FC"/>
    <w:rsid w:val="000D413A"/>
    <w:rsid w:val="000D42CC"/>
    <w:rsid w:val="000D6D5D"/>
    <w:rsid w:val="000D7003"/>
    <w:rsid w:val="000E0B54"/>
    <w:rsid w:val="000E11D6"/>
    <w:rsid w:val="000E2811"/>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6307"/>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57B0"/>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5A5E"/>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1BD"/>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5AE0"/>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02D"/>
    <w:rsid w:val="004152A7"/>
    <w:rsid w:val="00415B38"/>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1D37"/>
    <w:rsid w:val="0045359C"/>
    <w:rsid w:val="00453DAA"/>
    <w:rsid w:val="00456EA7"/>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4B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0F14"/>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3EFA"/>
    <w:rsid w:val="00694944"/>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31DE"/>
    <w:rsid w:val="00823507"/>
    <w:rsid w:val="0082361A"/>
    <w:rsid w:val="00825044"/>
    <w:rsid w:val="00825AA1"/>
    <w:rsid w:val="00826566"/>
    <w:rsid w:val="0082761F"/>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3C7D"/>
    <w:rsid w:val="00874B8D"/>
    <w:rsid w:val="00875580"/>
    <w:rsid w:val="00883895"/>
    <w:rsid w:val="008845B3"/>
    <w:rsid w:val="008849FB"/>
    <w:rsid w:val="008854D2"/>
    <w:rsid w:val="00885A83"/>
    <w:rsid w:val="008943BA"/>
    <w:rsid w:val="0089764C"/>
    <w:rsid w:val="008A1251"/>
    <w:rsid w:val="008A17A5"/>
    <w:rsid w:val="008A28FA"/>
    <w:rsid w:val="008A2CB0"/>
    <w:rsid w:val="008A30C6"/>
    <w:rsid w:val="008A5216"/>
    <w:rsid w:val="008B0B5C"/>
    <w:rsid w:val="008B1D1A"/>
    <w:rsid w:val="008B6817"/>
    <w:rsid w:val="008B744E"/>
    <w:rsid w:val="008C109C"/>
    <w:rsid w:val="008C1D2B"/>
    <w:rsid w:val="008C21D1"/>
    <w:rsid w:val="008C2BEC"/>
    <w:rsid w:val="008C2E39"/>
    <w:rsid w:val="008C32AD"/>
    <w:rsid w:val="008C635C"/>
    <w:rsid w:val="008D2213"/>
    <w:rsid w:val="008D405A"/>
    <w:rsid w:val="008D612A"/>
    <w:rsid w:val="008D619E"/>
    <w:rsid w:val="008D7988"/>
    <w:rsid w:val="008E1088"/>
    <w:rsid w:val="008E3DDA"/>
    <w:rsid w:val="008E4959"/>
    <w:rsid w:val="008F08EA"/>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497A"/>
    <w:rsid w:val="009258AE"/>
    <w:rsid w:val="00927862"/>
    <w:rsid w:val="009308B0"/>
    <w:rsid w:val="009347B4"/>
    <w:rsid w:val="009348EE"/>
    <w:rsid w:val="00934B64"/>
    <w:rsid w:val="00936464"/>
    <w:rsid w:val="00937F02"/>
    <w:rsid w:val="009428A7"/>
    <w:rsid w:val="009433BC"/>
    <w:rsid w:val="009437B2"/>
    <w:rsid w:val="00944CCB"/>
    <w:rsid w:val="0094516F"/>
    <w:rsid w:val="00945E57"/>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541"/>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D80"/>
    <w:rsid w:val="00AB5EB8"/>
    <w:rsid w:val="00AB6812"/>
    <w:rsid w:val="00AB75A3"/>
    <w:rsid w:val="00AB7974"/>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483"/>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A6E"/>
    <w:rsid w:val="00B66B7A"/>
    <w:rsid w:val="00B70A21"/>
    <w:rsid w:val="00B71170"/>
    <w:rsid w:val="00B73AB9"/>
    <w:rsid w:val="00B82D3A"/>
    <w:rsid w:val="00B840CF"/>
    <w:rsid w:val="00B844EB"/>
    <w:rsid w:val="00B857D6"/>
    <w:rsid w:val="00B860AA"/>
    <w:rsid w:val="00B86DB8"/>
    <w:rsid w:val="00B910CB"/>
    <w:rsid w:val="00B92C66"/>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6C6F"/>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49B4"/>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2E7"/>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D7BD3"/>
    <w:rsid w:val="00CE082E"/>
    <w:rsid w:val="00CE17C3"/>
    <w:rsid w:val="00CE369C"/>
    <w:rsid w:val="00CE4D14"/>
    <w:rsid w:val="00CE644E"/>
    <w:rsid w:val="00CE73A3"/>
    <w:rsid w:val="00CE752C"/>
    <w:rsid w:val="00CF0053"/>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0BF"/>
    <w:rsid w:val="00D75876"/>
    <w:rsid w:val="00D7640C"/>
    <w:rsid w:val="00D765BB"/>
    <w:rsid w:val="00D8006B"/>
    <w:rsid w:val="00D80295"/>
    <w:rsid w:val="00D812E2"/>
    <w:rsid w:val="00D82FA4"/>
    <w:rsid w:val="00D830DF"/>
    <w:rsid w:val="00D841B1"/>
    <w:rsid w:val="00D841E0"/>
    <w:rsid w:val="00D84464"/>
    <w:rsid w:val="00D916CE"/>
    <w:rsid w:val="00D92C83"/>
    <w:rsid w:val="00D92CF4"/>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12CA"/>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 w:val="00FF77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endnotes.xml" Type="http://schemas.openxmlformats.org/officeDocument/2006/relationships/endnotes"/><Relationship Id="rId13" Target="https://www.garant.ru/products/ipo/prime/doc/74919871/" TargetMode="External" Type="http://schemas.openxmlformats.org/officeDocument/2006/relationships/hyperlink"/><Relationship Id="rId18" Target="https://www.garant.ru/products/ipo/prime/doc/74919871/" TargetMode="External" Type="http://schemas.openxmlformats.org/officeDocument/2006/relationships/hyperlink"/><Relationship Id="rId26" Target="https://www.garant.ru/products/ipo/prime/doc/74919871/" TargetMode="External" Type="http://schemas.openxmlformats.org/officeDocument/2006/relationships/hyperlink"/><Relationship Id="rId39" Target="theme/theme1.xml" Type="http://schemas.openxmlformats.org/officeDocument/2006/relationships/theme"/><Relationship Id="rId3" Target="styles.xml" Type="http://schemas.openxmlformats.org/officeDocument/2006/relationships/styles"/><Relationship Id="rId21" Target="https://www.garant.ru/products/ipo/prime/doc/74919871/" TargetMode="External" Type="http://schemas.openxmlformats.org/officeDocument/2006/relationships/hyperlink"/><Relationship Id="rId34" Target="https://login.consultant.ru/link/?req=doc&amp;base=LAW&amp;n=440497" TargetMode="External" Type="http://schemas.openxmlformats.org/officeDocument/2006/relationships/hyperlink"/><Relationship Id="rId7" Target="footnotes.xml" Type="http://schemas.openxmlformats.org/officeDocument/2006/relationships/footnotes"/><Relationship Id="rId12" Target="https://www.garant.ru/products/ipo/prime/doc/74919871/" TargetMode="External" Type="http://schemas.openxmlformats.org/officeDocument/2006/relationships/hyperlink"/><Relationship Id="rId17" Target="https://www.garant.ru/products/ipo/prime/doc/74919871/" TargetMode="External" Type="http://schemas.openxmlformats.org/officeDocument/2006/relationships/hyperlink"/><Relationship Id="rId25" Target="https://www.garant.ru/products/ipo/prime/doc/74919871/" TargetMode="External" Type="http://schemas.openxmlformats.org/officeDocument/2006/relationships/hyperlink"/><Relationship Id="rId33" Target="https://login.consultant.ru/link/?req=doc&amp;base=LAW&amp;n=452764" TargetMode="External" Type="http://schemas.openxmlformats.org/officeDocument/2006/relationships/hyperlink"/><Relationship Id="rId38" Target="fontTable.xml" Type="http://schemas.openxmlformats.org/officeDocument/2006/relationships/fontTable"/><Relationship Id="rId2" Target="numbering.xml" Type="http://schemas.openxmlformats.org/officeDocument/2006/relationships/numbering"/><Relationship Id="rId16" Target="https://www.garant.ru/products/ipo/prime/doc/74919871/" TargetMode="External" Type="http://schemas.openxmlformats.org/officeDocument/2006/relationships/hyperlink"/><Relationship Id="rId20" Target="https://www.garant.ru/products/ipo/prime/doc/74919871/" TargetMode="External" Type="http://schemas.openxmlformats.org/officeDocument/2006/relationships/hyperlink"/><Relationship Id="rId29" Target="https://www.garant.ru/products/ipo/prime/doc/74919871/" TargetMode="External" Type="http://schemas.openxmlformats.org/officeDocument/2006/relationships/hyperlink"/><Relationship Id="rId1" Target="../customXml/item1.xml" Type="http://schemas.openxmlformats.org/officeDocument/2006/relationships/customXml"/><Relationship Id="rId6" Target="webSettings.xml" Type="http://schemas.openxmlformats.org/officeDocument/2006/relationships/webSettings"/><Relationship Id="rId11" Target="https://www.garant.ru/products/ipo/prime/doc/74919871/" TargetMode="External" Type="http://schemas.openxmlformats.org/officeDocument/2006/relationships/hyperlink"/><Relationship Id="rId24" Target="https://www.garant.ru/products/ipo/prime/doc/74919871/" TargetMode="External" Type="http://schemas.openxmlformats.org/officeDocument/2006/relationships/hyperlink"/><Relationship Id="rId32" Target="https://login.consultant.ru/link/?req=doc&amp;base=LAW&amp;n=452991" TargetMode="External" Type="http://schemas.openxmlformats.org/officeDocument/2006/relationships/hyperlink"/><Relationship Id="rId37" Target="footer1.xml" Type="http://schemas.openxmlformats.org/officeDocument/2006/relationships/footer"/><Relationship Id="rId5" Target="settings.xml" Type="http://schemas.openxmlformats.org/officeDocument/2006/relationships/settings"/><Relationship Id="rId15" Target="https://www.garant.ru/products/ipo/prime/doc/74919871/" TargetMode="External" Type="http://schemas.openxmlformats.org/officeDocument/2006/relationships/hyperlink"/><Relationship Id="rId23" Target="https://www.garant.ru/products/ipo/prime/doc/74919871/" TargetMode="External" Type="http://schemas.openxmlformats.org/officeDocument/2006/relationships/hyperlink"/><Relationship Id="rId28" Target="https://www.garant.ru/products/ipo/prime/doc/74919871/" TargetMode="External" Type="http://schemas.openxmlformats.org/officeDocument/2006/relationships/hyperlink"/><Relationship Id="rId36" Target="media/image2.png" Type="http://schemas.openxmlformats.org/officeDocument/2006/relationships/image"/><Relationship Id="rId10" Target="https://www.garant.ru/products/ipo/prime/doc/74919871/" TargetMode="External" Type="http://schemas.openxmlformats.org/officeDocument/2006/relationships/hyperlink"/><Relationship Id="rId19" Target="https://www.garant.ru/products/ipo/prime/doc/74919871/" TargetMode="External" Type="http://schemas.openxmlformats.org/officeDocument/2006/relationships/hyperlink"/><Relationship Id="rId31" Target="https://www.garant.ru/products/ipo/prime/doc/74919871/" TargetMode="External" Type="http://schemas.openxmlformats.org/officeDocument/2006/relationships/hyperlink"/><Relationship Id="rId4" Target="stylesWithEffects.xml" Type="http://schemas.microsoft.com/office/2007/relationships/stylesWithEffects"/><Relationship Id="rId9" Target="https://www.garant.ru/products/ipo/prime/doc/74919871/" TargetMode="External" Type="http://schemas.openxmlformats.org/officeDocument/2006/relationships/hyperlink"/><Relationship Id="rId14" Target="https://www.garant.ru/products/ipo/prime/doc/74919871/" TargetMode="External" Type="http://schemas.openxmlformats.org/officeDocument/2006/relationships/hyperlink"/><Relationship Id="rId22" Target="https://www.garant.ru/products/ipo/prime/doc/74919871/" TargetMode="External" Type="http://schemas.openxmlformats.org/officeDocument/2006/relationships/hyperlink"/><Relationship Id="rId27" Target="https://www.garant.ru/products/ipo/prime/doc/74919871/" TargetMode="External" Type="http://schemas.openxmlformats.org/officeDocument/2006/relationships/hyperlink"/><Relationship Id="rId30" Target="https://www.garant.ru/products/ipo/prime/doc/74919871/" TargetMode="External" Type="http://schemas.openxmlformats.org/officeDocument/2006/relationships/hyperlink"/><Relationship Id="rId35" Target="media/image1.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75A8D-2E80-4015-8746-DA0CDA27E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1010</TotalTime>
  <Pages>22</Pages>
  <Words>6544</Words>
  <Characters>37301</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69</cp:revision>
  <cp:lastPrinted>2023-12-22T08:27:00Z</cp:lastPrinted>
  <dcterms:created xsi:type="dcterms:W3CDTF">2023-04-27T08:53:00Z</dcterms:created>
  <dcterms:modified xsi:type="dcterms:W3CDTF">2025-06-26T13:01:00Z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197619</vt:lpwstr>
  </property>
  <property fmtid="{D5CDD505-2E9C-101B-9397-08002B2CF9AE}" name="NXPowerLiteSettings" pid="3">
    <vt:lpwstr>C7000400038000</vt:lpwstr>
  </property>
  <property fmtid="{D5CDD505-2E9C-101B-9397-08002B2CF9AE}" name="NXPowerLiteVersion" pid="4">
    <vt:lpwstr>S10.3.1</vt:lpwstr>
  </property>
</Properties>
</file>